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41" w:rsidRPr="00F91C6C" w:rsidRDefault="008F6C35" w:rsidP="000F01B4">
      <w:pPr>
        <w:spacing w:line="780" w:lineRule="auto"/>
        <w:ind w:firstLineChars="516" w:firstLine="1865"/>
        <w:rPr>
          <w:b/>
          <w:sz w:val="36"/>
          <w:szCs w:val="36"/>
        </w:rPr>
      </w:pPr>
      <w:r w:rsidRPr="00F91C6C">
        <w:rPr>
          <w:rFonts w:hint="eastAsia"/>
          <w:b/>
          <w:sz w:val="36"/>
          <w:szCs w:val="36"/>
        </w:rPr>
        <w:t>2019</w:t>
      </w:r>
      <w:r w:rsidR="00F91C6C">
        <w:rPr>
          <w:rFonts w:hint="eastAsia"/>
          <w:b/>
          <w:sz w:val="36"/>
          <w:szCs w:val="36"/>
        </w:rPr>
        <w:t>年</w:t>
      </w:r>
      <w:r w:rsidRPr="00F91C6C">
        <w:rPr>
          <w:rFonts w:hint="eastAsia"/>
          <w:b/>
          <w:sz w:val="36"/>
          <w:szCs w:val="36"/>
        </w:rPr>
        <w:t>正宁县</w:t>
      </w:r>
      <w:r w:rsidR="00F91C6C">
        <w:rPr>
          <w:rFonts w:hint="eastAsia"/>
          <w:b/>
          <w:sz w:val="36"/>
          <w:szCs w:val="36"/>
        </w:rPr>
        <w:t>学校卫生监督检测“双随机一公开”抽查单位</w:t>
      </w:r>
      <w:r w:rsidR="00F91C6C" w:rsidRPr="00F91C6C">
        <w:rPr>
          <w:rFonts w:hint="eastAsia"/>
          <w:b/>
          <w:sz w:val="36"/>
          <w:szCs w:val="36"/>
        </w:rPr>
        <w:t>汇总表</w:t>
      </w:r>
    </w:p>
    <w:p w:rsidR="00D86841" w:rsidRPr="0045301A" w:rsidRDefault="007642FC" w:rsidP="0045301A">
      <w:pPr>
        <w:spacing w:line="300" w:lineRule="exact"/>
        <w:rPr>
          <w:rFonts w:ascii="仿宋" w:eastAsia="仿宋" w:hAnsi="仿宋" w:cs="仿宋_GB2312"/>
          <w:sz w:val="28"/>
          <w:szCs w:val="28"/>
        </w:rPr>
      </w:pPr>
      <w:r w:rsidRPr="0045301A">
        <w:rPr>
          <w:rFonts w:ascii="仿宋" w:eastAsia="仿宋" w:hAnsi="仿宋" w:cs="仿宋_GB2312" w:hint="eastAsia"/>
          <w:sz w:val="28"/>
          <w:szCs w:val="28"/>
        </w:rPr>
        <w:t xml:space="preserve">填报单位：正宁县卫生计生综合监督执法局                      </w:t>
      </w:r>
      <w:r w:rsidR="00C06466" w:rsidRPr="0045301A">
        <w:rPr>
          <w:rFonts w:ascii="仿宋" w:eastAsia="仿宋" w:hAnsi="仿宋" w:cs="仿宋_GB2312" w:hint="eastAsia"/>
          <w:sz w:val="28"/>
          <w:szCs w:val="28"/>
        </w:rPr>
        <w:t xml:space="preserve">     </w:t>
      </w:r>
      <w:r w:rsidRPr="0045301A">
        <w:rPr>
          <w:rFonts w:ascii="仿宋" w:eastAsia="仿宋" w:hAnsi="仿宋" w:cs="仿宋_GB2312" w:hint="eastAsia"/>
          <w:sz w:val="28"/>
          <w:szCs w:val="28"/>
        </w:rPr>
        <w:t xml:space="preserve">     </w:t>
      </w:r>
      <w:r w:rsidR="00544985" w:rsidRPr="0045301A">
        <w:rPr>
          <w:rFonts w:ascii="仿宋" w:eastAsia="仿宋" w:hAnsi="仿宋" w:cs="仿宋_GB2312" w:hint="eastAsia"/>
          <w:sz w:val="28"/>
          <w:szCs w:val="28"/>
        </w:rPr>
        <w:t xml:space="preserve">       </w:t>
      </w:r>
      <w:r w:rsidRPr="0045301A">
        <w:rPr>
          <w:rFonts w:ascii="仿宋" w:eastAsia="仿宋" w:hAnsi="仿宋" w:cs="仿宋_GB2312" w:hint="eastAsia"/>
          <w:sz w:val="28"/>
          <w:szCs w:val="28"/>
        </w:rPr>
        <w:t>填报时间：</w:t>
      </w:r>
      <w:r w:rsidR="00D80A47" w:rsidRPr="0045301A">
        <w:rPr>
          <w:rFonts w:ascii="仿宋" w:eastAsia="仿宋" w:hAnsi="仿宋" w:cs="仿宋_GB2312" w:hint="eastAsia"/>
          <w:sz w:val="28"/>
          <w:szCs w:val="28"/>
        </w:rPr>
        <w:t>2019</w:t>
      </w:r>
      <w:r w:rsidRPr="0045301A">
        <w:rPr>
          <w:rFonts w:ascii="仿宋" w:eastAsia="仿宋" w:hAnsi="仿宋" w:cs="仿宋_GB2312" w:hint="eastAsia"/>
          <w:sz w:val="28"/>
          <w:szCs w:val="28"/>
        </w:rPr>
        <w:t>年</w:t>
      </w:r>
      <w:r w:rsidR="00D80A47" w:rsidRPr="0045301A">
        <w:rPr>
          <w:rFonts w:ascii="仿宋" w:eastAsia="仿宋" w:hAnsi="仿宋" w:cs="仿宋_GB2312" w:hint="eastAsia"/>
          <w:sz w:val="28"/>
          <w:szCs w:val="28"/>
        </w:rPr>
        <w:t>9</w:t>
      </w:r>
      <w:r w:rsidRPr="0045301A">
        <w:rPr>
          <w:rFonts w:ascii="仿宋" w:eastAsia="仿宋" w:hAnsi="仿宋" w:cs="仿宋_GB2312" w:hint="eastAsia"/>
          <w:sz w:val="28"/>
          <w:szCs w:val="28"/>
        </w:rPr>
        <w:t>月</w:t>
      </w:r>
      <w:r w:rsidR="00826C2B" w:rsidRPr="0045301A">
        <w:rPr>
          <w:rFonts w:ascii="仿宋" w:eastAsia="仿宋" w:hAnsi="仿宋" w:cs="仿宋_GB2312" w:hint="eastAsia"/>
          <w:sz w:val="28"/>
          <w:szCs w:val="28"/>
        </w:rPr>
        <w:t>20</w:t>
      </w:r>
      <w:r w:rsidRPr="0045301A"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Style w:val="a5"/>
        <w:tblW w:w="15886" w:type="dxa"/>
        <w:jc w:val="center"/>
        <w:tblLayout w:type="fixed"/>
        <w:tblLook w:val="04A0"/>
      </w:tblPr>
      <w:tblGrid>
        <w:gridCol w:w="568"/>
        <w:gridCol w:w="2436"/>
        <w:gridCol w:w="1695"/>
        <w:gridCol w:w="1378"/>
        <w:gridCol w:w="1389"/>
        <w:gridCol w:w="1973"/>
        <w:gridCol w:w="1359"/>
        <w:gridCol w:w="1239"/>
        <w:gridCol w:w="993"/>
        <w:gridCol w:w="1134"/>
        <w:gridCol w:w="850"/>
        <w:gridCol w:w="872"/>
      </w:tblGrid>
      <w:tr w:rsidR="008A0DD2" w:rsidRPr="0045301A" w:rsidTr="0045301A">
        <w:trPr>
          <w:trHeight w:val="510"/>
          <w:tblHeader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436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被监督单位</w:t>
            </w:r>
          </w:p>
        </w:tc>
        <w:tc>
          <w:tcPr>
            <w:tcW w:w="1695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监督检查</w:t>
            </w:r>
          </w:p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内容</w:t>
            </w:r>
          </w:p>
        </w:tc>
        <w:tc>
          <w:tcPr>
            <w:tcW w:w="1378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监督</w:t>
            </w:r>
          </w:p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389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监督内容是否完善</w:t>
            </w:r>
          </w:p>
        </w:tc>
        <w:tc>
          <w:tcPr>
            <w:tcW w:w="1973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存在</w:t>
            </w:r>
          </w:p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问题</w:t>
            </w:r>
          </w:p>
        </w:tc>
        <w:tc>
          <w:tcPr>
            <w:tcW w:w="1359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处理</w:t>
            </w:r>
          </w:p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1239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检验项目（生活饮用水）</w:t>
            </w:r>
          </w:p>
        </w:tc>
        <w:tc>
          <w:tcPr>
            <w:tcW w:w="993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检验检测机构</w:t>
            </w:r>
          </w:p>
        </w:tc>
        <w:tc>
          <w:tcPr>
            <w:tcW w:w="1134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检验是</w:t>
            </w:r>
          </w:p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否合格</w:t>
            </w:r>
          </w:p>
        </w:tc>
        <w:tc>
          <w:tcPr>
            <w:tcW w:w="850" w:type="dxa"/>
            <w:vAlign w:val="center"/>
          </w:tcPr>
          <w:p w:rsidR="00D86841" w:rsidRPr="0045301A" w:rsidRDefault="00D80A47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检测时间</w:t>
            </w:r>
          </w:p>
        </w:tc>
        <w:tc>
          <w:tcPr>
            <w:tcW w:w="872" w:type="dxa"/>
            <w:vAlign w:val="center"/>
          </w:tcPr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处理</w:t>
            </w:r>
          </w:p>
          <w:p w:rsidR="00D86841" w:rsidRPr="0045301A" w:rsidRDefault="007642FC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b/>
                <w:spacing w:val="-20"/>
                <w:sz w:val="28"/>
                <w:szCs w:val="28"/>
              </w:rPr>
              <w:t>意见</w:t>
            </w: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山河镇东关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 w:val="restart"/>
            <w:vAlign w:val="center"/>
          </w:tcPr>
          <w:p w:rsidR="00D86841" w:rsidRPr="0045301A" w:rsidRDefault="007642FC" w:rsidP="000F01B4">
            <w:pPr>
              <w:spacing w:line="320" w:lineRule="exact"/>
              <w:jc w:val="lef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1、学校落实教学环境卫生要求情况；2、学校落实传染病和常见病防控要求情况3、学校落实饮用水卫生情况；</w:t>
            </w:r>
          </w:p>
          <w:p w:rsidR="00D86841" w:rsidRPr="0045301A" w:rsidRDefault="007642FC" w:rsidP="000F01B4">
            <w:pPr>
              <w:spacing w:line="320" w:lineRule="exact"/>
              <w:jc w:val="left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4、现场开展教学环境和生活环境（教室课桌椅、采光、照明的检测及学生宿舍面积）</w:t>
            </w:r>
          </w:p>
        </w:tc>
        <w:tc>
          <w:tcPr>
            <w:tcW w:w="1378" w:type="dxa"/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.</w:t>
            </w: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4.18</w:t>
            </w:r>
          </w:p>
        </w:tc>
        <w:tc>
          <w:tcPr>
            <w:tcW w:w="1389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未开展</w:t>
            </w:r>
            <w:r w:rsidR="00290CA0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健康教育课</w:t>
            </w:r>
          </w:p>
        </w:tc>
        <w:tc>
          <w:tcPr>
            <w:tcW w:w="1359" w:type="dxa"/>
            <w:vAlign w:val="center"/>
          </w:tcPr>
          <w:p w:rsidR="00D86841" w:rsidRPr="0045301A" w:rsidRDefault="00290CA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开展</w:t>
            </w:r>
          </w:p>
        </w:tc>
        <w:tc>
          <w:tcPr>
            <w:tcW w:w="1239" w:type="dxa"/>
            <w:vMerge w:val="restart"/>
            <w:vAlign w:val="center"/>
          </w:tcPr>
          <w:p w:rsidR="00D86841" w:rsidRPr="0045301A" w:rsidRDefault="007642FC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菌落总数、</w:t>
            </w:r>
          </w:p>
          <w:p w:rsidR="00D86841" w:rsidRPr="0045301A" w:rsidRDefault="007642FC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总大肠菌群、色度、浑浊度、臭</w:t>
            </w:r>
          </w:p>
          <w:p w:rsidR="00D86841" w:rsidRPr="0045301A" w:rsidRDefault="007642FC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和味、肉眼可见物、ph值</w:t>
            </w:r>
            <w:r w:rsidR="00544985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D80A47" w:rsidRPr="0045301A" w:rsidRDefault="00D80A47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 xml:space="preserve">正宁县疾病预防控制中心 </w:t>
            </w: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9.11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山河镇移风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2019.4.17</w:t>
            </w:r>
          </w:p>
        </w:tc>
        <w:tc>
          <w:tcPr>
            <w:tcW w:w="1389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未落实结核病防控工作</w:t>
            </w:r>
          </w:p>
        </w:tc>
        <w:tc>
          <w:tcPr>
            <w:tcW w:w="1359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完善相关</w:t>
            </w:r>
          </w:p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资料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001D1B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9.11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2436" w:type="dxa"/>
            <w:vAlign w:val="center"/>
          </w:tcPr>
          <w:p w:rsidR="008A0DD2" w:rsidRPr="0045301A" w:rsidRDefault="008A0DD2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山河镇董庄小学</w:t>
            </w:r>
          </w:p>
        </w:tc>
        <w:tc>
          <w:tcPr>
            <w:tcW w:w="1695" w:type="dxa"/>
            <w:vMerge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2019.4.17</w:t>
            </w:r>
          </w:p>
        </w:tc>
        <w:tc>
          <w:tcPr>
            <w:tcW w:w="1389" w:type="dxa"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8A0DD2" w:rsidRPr="0045301A" w:rsidRDefault="00B63F9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无新生入学接种查验制度和记录</w:t>
            </w:r>
          </w:p>
        </w:tc>
        <w:tc>
          <w:tcPr>
            <w:tcW w:w="1359" w:type="dxa"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完善相关资料</w:t>
            </w:r>
          </w:p>
        </w:tc>
        <w:tc>
          <w:tcPr>
            <w:tcW w:w="1239" w:type="dxa"/>
            <w:vMerge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8A0DD2" w:rsidRPr="0045301A" w:rsidRDefault="008A0DD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9.11</w:t>
            </w:r>
          </w:p>
        </w:tc>
        <w:tc>
          <w:tcPr>
            <w:tcW w:w="872" w:type="dxa"/>
            <w:vAlign w:val="center"/>
          </w:tcPr>
          <w:p w:rsidR="008A0DD2" w:rsidRPr="0045301A" w:rsidRDefault="008A0DD2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西关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9B4E6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2019.4.18</w:t>
            </w:r>
          </w:p>
        </w:tc>
        <w:tc>
          <w:tcPr>
            <w:tcW w:w="1389" w:type="dxa"/>
            <w:vAlign w:val="center"/>
          </w:tcPr>
          <w:p w:rsidR="00D86841" w:rsidRPr="0045301A" w:rsidRDefault="00B9548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教学环境</w:t>
            </w:r>
            <w:r w:rsidR="00576EE2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面积</w:t>
            </w:r>
          </w:p>
        </w:tc>
        <w:tc>
          <w:tcPr>
            <w:tcW w:w="1973" w:type="dxa"/>
            <w:vAlign w:val="center"/>
          </w:tcPr>
          <w:p w:rsidR="00D86841" w:rsidRPr="0045301A" w:rsidRDefault="00290CA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人均面积超标</w:t>
            </w:r>
          </w:p>
        </w:tc>
        <w:tc>
          <w:tcPr>
            <w:tcW w:w="1359" w:type="dxa"/>
            <w:vAlign w:val="center"/>
          </w:tcPr>
          <w:p w:rsidR="00D86841" w:rsidRPr="0045301A" w:rsidRDefault="00290CA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及时改正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9B4E6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9.11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周家镇大璋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4132B9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2019.4.17</w:t>
            </w:r>
          </w:p>
        </w:tc>
        <w:tc>
          <w:tcPr>
            <w:tcW w:w="1389" w:type="dxa"/>
            <w:vAlign w:val="center"/>
          </w:tcPr>
          <w:p w:rsidR="00D86841" w:rsidRPr="0045301A" w:rsidRDefault="00826C2B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</w:t>
            </w:r>
          </w:p>
        </w:tc>
        <w:tc>
          <w:tcPr>
            <w:tcW w:w="1973" w:type="dxa"/>
            <w:vAlign w:val="center"/>
          </w:tcPr>
          <w:p w:rsidR="00D86841" w:rsidRPr="0045301A" w:rsidRDefault="00826C2B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未开展健康教育课</w:t>
            </w:r>
            <w:r w:rsidR="00576EE2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、晨检未汇总</w:t>
            </w:r>
          </w:p>
        </w:tc>
        <w:tc>
          <w:tcPr>
            <w:tcW w:w="1359" w:type="dxa"/>
            <w:vAlign w:val="center"/>
          </w:tcPr>
          <w:p w:rsidR="00D86841" w:rsidRPr="0045301A" w:rsidRDefault="00826C2B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立即开展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4132B9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9.6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周家镇核桃峪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</w:t>
            </w:r>
            <w:r w:rsidR="008828EF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9.4.17</w:t>
            </w:r>
          </w:p>
        </w:tc>
        <w:tc>
          <w:tcPr>
            <w:tcW w:w="1389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vAlign w:val="center"/>
          </w:tcPr>
          <w:p w:rsidR="008A0DD2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无</w:t>
            </w:r>
            <w:r w:rsidR="00417102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因病缺勤</w:t>
            </w:r>
          </w:p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登记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及时登记</w:t>
            </w:r>
          </w:p>
        </w:tc>
        <w:tc>
          <w:tcPr>
            <w:tcW w:w="1239" w:type="dxa"/>
            <w:vMerge/>
            <w:tcBorders>
              <w:top w:val="single" w:sz="8" w:space="0" w:color="auto"/>
            </w:tcBorders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</w:tcBorders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9.6</w:t>
            </w:r>
          </w:p>
        </w:tc>
        <w:tc>
          <w:tcPr>
            <w:tcW w:w="872" w:type="dxa"/>
            <w:tcBorders>
              <w:top w:val="single" w:sz="8" w:space="0" w:color="auto"/>
            </w:tcBorders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周家镇梁家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</w:t>
            </w:r>
            <w:r w:rsidR="008828EF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9.4.1</w:t>
            </w:r>
            <w:r w:rsidR="00A12598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1389" w:type="dxa"/>
            <w:vAlign w:val="center"/>
          </w:tcPr>
          <w:p w:rsidR="00D86841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</w:t>
            </w:r>
          </w:p>
        </w:tc>
        <w:tc>
          <w:tcPr>
            <w:tcW w:w="1973" w:type="dxa"/>
            <w:vAlign w:val="center"/>
          </w:tcPr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未开展健康教育课</w:t>
            </w:r>
          </w:p>
        </w:tc>
        <w:tc>
          <w:tcPr>
            <w:tcW w:w="1359" w:type="dxa"/>
            <w:vAlign w:val="center"/>
          </w:tcPr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立即开展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A12598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9.6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宫河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</w:t>
            </w:r>
            <w:r w:rsidR="008828EF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19.4.17</w:t>
            </w:r>
          </w:p>
        </w:tc>
        <w:tc>
          <w:tcPr>
            <w:tcW w:w="1389" w:type="dxa"/>
            <w:vAlign w:val="center"/>
          </w:tcPr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</w:t>
            </w:r>
          </w:p>
        </w:tc>
        <w:tc>
          <w:tcPr>
            <w:tcW w:w="1973" w:type="dxa"/>
            <w:vAlign w:val="center"/>
          </w:tcPr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未建立因病缺勤登记记录</w:t>
            </w:r>
          </w:p>
        </w:tc>
        <w:tc>
          <w:tcPr>
            <w:tcW w:w="1359" w:type="dxa"/>
            <w:vAlign w:val="center"/>
          </w:tcPr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立即建立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9.9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宫河镇北堡子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2A39A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2019.4.17</w:t>
            </w:r>
          </w:p>
        </w:tc>
        <w:tc>
          <w:tcPr>
            <w:tcW w:w="1389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D86841" w:rsidRPr="0045301A" w:rsidRDefault="0041710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无新生入学接种查验制度和记录</w:t>
            </w:r>
          </w:p>
        </w:tc>
        <w:tc>
          <w:tcPr>
            <w:tcW w:w="1359" w:type="dxa"/>
            <w:vAlign w:val="center"/>
          </w:tcPr>
          <w:p w:rsidR="00D86841" w:rsidRPr="0045301A" w:rsidRDefault="008C6A7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建立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B0193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9.9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2436" w:type="dxa"/>
            <w:vAlign w:val="center"/>
          </w:tcPr>
          <w:p w:rsidR="00D86841" w:rsidRPr="0045301A" w:rsidRDefault="00335664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宫河镇王录小学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.</w:t>
            </w: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18</w:t>
            </w:r>
          </w:p>
        </w:tc>
        <w:tc>
          <w:tcPr>
            <w:tcW w:w="1389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无传染病管理制度、组织</w:t>
            </w:r>
          </w:p>
        </w:tc>
        <w:tc>
          <w:tcPr>
            <w:tcW w:w="1359" w:type="dxa"/>
            <w:vAlign w:val="center"/>
          </w:tcPr>
          <w:p w:rsidR="00D86841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建立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8828EF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9.9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8A0DD2" w:rsidRPr="0045301A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11</w:t>
            </w:r>
          </w:p>
        </w:tc>
        <w:tc>
          <w:tcPr>
            <w:tcW w:w="2436" w:type="dxa"/>
            <w:vAlign w:val="center"/>
          </w:tcPr>
          <w:p w:rsidR="00D86841" w:rsidRPr="0045301A" w:rsidRDefault="008D64EC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宫河镇东山头小学</w:t>
            </w:r>
          </w:p>
        </w:tc>
        <w:tc>
          <w:tcPr>
            <w:tcW w:w="1695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D86841" w:rsidRPr="0045301A" w:rsidRDefault="00B0193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2019.4.17</w:t>
            </w:r>
          </w:p>
        </w:tc>
        <w:tc>
          <w:tcPr>
            <w:tcW w:w="1389" w:type="dxa"/>
            <w:vAlign w:val="center"/>
          </w:tcPr>
          <w:p w:rsidR="00D86841" w:rsidRPr="0045301A" w:rsidRDefault="008C6A7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</w:t>
            </w:r>
            <w:r w:rsidR="007642FC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</w:t>
            </w:r>
          </w:p>
        </w:tc>
        <w:tc>
          <w:tcPr>
            <w:tcW w:w="1973" w:type="dxa"/>
            <w:vAlign w:val="center"/>
          </w:tcPr>
          <w:p w:rsidR="00D86841" w:rsidRPr="0045301A" w:rsidRDefault="008C6A7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未开展健康教育课</w:t>
            </w:r>
          </w:p>
        </w:tc>
        <w:tc>
          <w:tcPr>
            <w:tcW w:w="1359" w:type="dxa"/>
            <w:vAlign w:val="center"/>
          </w:tcPr>
          <w:p w:rsidR="00D86841" w:rsidRPr="0045301A" w:rsidRDefault="008C6A7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立即开展</w:t>
            </w:r>
          </w:p>
        </w:tc>
        <w:tc>
          <w:tcPr>
            <w:tcW w:w="1239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86841" w:rsidRPr="0045301A" w:rsidRDefault="00D86841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6841" w:rsidRPr="0045301A" w:rsidRDefault="007642F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D86841" w:rsidRPr="0045301A" w:rsidRDefault="00B0193C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9.9</w:t>
            </w:r>
          </w:p>
        </w:tc>
        <w:tc>
          <w:tcPr>
            <w:tcW w:w="872" w:type="dxa"/>
            <w:vAlign w:val="center"/>
          </w:tcPr>
          <w:p w:rsidR="00D86841" w:rsidRPr="0045301A" w:rsidRDefault="00D86841" w:rsidP="0045301A">
            <w:pPr>
              <w:spacing w:line="30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永正镇刘堡子小学</w:t>
            </w:r>
          </w:p>
        </w:tc>
        <w:tc>
          <w:tcPr>
            <w:tcW w:w="1695" w:type="dxa"/>
            <w:vMerge w:val="restart"/>
            <w:vAlign w:val="center"/>
          </w:tcPr>
          <w:p w:rsidR="00E322C0" w:rsidRPr="0045301A" w:rsidRDefault="00E322C0" w:rsidP="000F01B4">
            <w:pPr>
              <w:spacing w:line="320" w:lineRule="exact"/>
              <w:jc w:val="lef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1、学校落实教学环境卫生要求情况；2、学校落实传染病和常见病防控要求情况3、学校落实饮用水卫生情况；</w:t>
            </w:r>
          </w:p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4、现场开展教学环境和生活环境（教室课桌椅、采光、照明的检测及学生宿舍面积</w:t>
            </w: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2019.4.16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未开展健康教育课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立即开展</w:t>
            </w:r>
          </w:p>
        </w:tc>
        <w:tc>
          <w:tcPr>
            <w:tcW w:w="1239" w:type="dxa"/>
            <w:vMerge w:val="restart"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菌落总数、</w:t>
            </w:r>
          </w:p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总大肠菌群、色度、浑浊度、臭</w:t>
            </w:r>
          </w:p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和味、肉眼可见物、ph值、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正宁县疾病预防控制中心</w:t>
            </w: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9.6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13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永正镇初级中学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2019.4.19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未定期消毒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及时开展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9.6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14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永正镇樊湾子小学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2019.4.16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无预防接种查验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及时登记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15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正宁县第四中学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2019.4.15</w:t>
            </w:r>
          </w:p>
        </w:tc>
        <w:tc>
          <w:tcPr>
            <w:tcW w:w="1389" w:type="dxa"/>
            <w:vAlign w:val="center"/>
          </w:tcPr>
          <w:p w:rsidR="00E322C0" w:rsidRPr="0045301A" w:rsidRDefault="00B63F9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</w:t>
            </w:r>
            <w:r w:rsidR="00E322C0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完善</w:t>
            </w:r>
          </w:p>
        </w:tc>
        <w:tc>
          <w:tcPr>
            <w:tcW w:w="1973" w:type="dxa"/>
            <w:vAlign w:val="center"/>
          </w:tcPr>
          <w:p w:rsidR="00E322C0" w:rsidRPr="0045301A" w:rsidRDefault="00B63F96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未开展健康教育课</w:t>
            </w:r>
          </w:p>
        </w:tc>
        <w:tc>
          <w:tcPr>
            <w:tcW w:w="1359" w:type="dxa"/>
            <w:vAlign w:val="center"/>
          </w:tcPr>
          <w:p w:rsidR="00E322C0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立即开展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16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湫头镇王朗坡小学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2019.4.15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无突发公共卫生事件应急预案</w:t>
            </w:r>
            <w:r w:rsidR="00576EE2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、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立即建立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17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湫头镇张村小学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2019.4.15</w:t>
            </w:r>
          </w:p>
        </w:tc>
        <w:tc>
          <w:tcPr>
            <w:tcW w:w="1389" w:type="dxa"/>
            <w:vAlign w:val="center"/>
          </w:tcPr>
          <w:p w:rsidR="00E322C0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传染病资料不完善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未建立各项管理制度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立即建立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18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湫头镇双佛堂小学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2019.4.15</w:t>
            </w:r>
          </w:p>
        </w:tc>
        <w:tc>
          <w:tcPr>
            <w:tcW w:w="1389" w:type="dxa"/>
            <w:vAlign w:val="center"/>
          </w:tcPr>
          <w:p w:rsidR="00E322C0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传染病资料不完善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未建立各项管理制度</w:t>
            </w:r>
            <w:r w:rsidR="00576EE2"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、未开展晨检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立即建立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19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永和镇安兴小学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2019.4.16</w:t>
            </w:r>
          </w:p>
        </w:tc>
        <w:tc>
          <w:tcPr>
            <w:tcW w:w="1389" w:type="dxa"/>
            <w:vAlign w:val="center"/>
          </w:tcPr>
          <w:p w:rsidR="00E322C0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传染病资料不完善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未建立各项管理制度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立即建立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永和镇沟圈小学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2019.4.15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档案未完善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立即完善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124257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21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永和镇朱村小学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2019.4.16</w:t>
            </w:r>
          </w:p>
        </w:tc>
        <w:tc>
          <w:tcPr>
            <w:tcW w:w="1389" w:type="dxa"/>
            <w:vAlign w:val="center"/>
          </w:tcPr>
          <w:p w:rsidR="00E322C0" w:rsidRPr="0045301A" w:rsidRDefault="00576EE2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传染病资料不完善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未建立各项管理制度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立即完善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6D44DB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22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榆林子小学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2019.4.18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不完善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结核病资料欠缺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继续完善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9.6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6D44DB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  <w:tr w:rsidR="00E322C0" w:rsidTr="0045301A">
        <w:trPr>
          <w:trHeight w:val="510"/>
          <w:jc w:val="center"/>
        </w:trPr>
        <w:tc>
          <w:tcPr>
            <w:tcW w:w="56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23</w:t>
            </w:r>
          </w:p>
        </w:tc>
        <w:tc>
          <w:tcPr>
            <w:tcW w:w="2436" w:type="dxa"/>
            <w:vAlign w:val="center"/>
          </w:tcPr>
          <w:p w:rsidR="00E322C0" w:rsidRPr="0045301A" w:rsidRDefault="00E322C0" w:rsidP="000F01B4">
            <w:pPr>
              <w:spacing w:line="320" w:lineRule="exact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五顷塬九年制</w:t>
            </w:r>
          </w:p>
        </w:tc>
        <w:tc>
          <w:tcPr>
            <w:tcW w:w="1695" w:type="dxa"/>
            <w:vMerge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2019.4.15</w:t>
            </w:r>
          </w:p>
        </w:tc>
        <w:tc>
          <w:tcPr>
            <w:tcW w:w="138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灯具不合格</w:t>
            </w:r>
          </w:p>
        </w:tc>
        <w:tc>
          <w:tcPr>
            <w:tcW w:w="1973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不是控照式灯具</w:t>
            </w:r>
          </w:p>
        </w:tc>
        <w:tc>
          <w:tcPr>
            <w:tcW w:w="1359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立即改正</w:t>
            </w:r>
          </w:p>
        </w:tc>
        <w:tc>
          <w:tcPr>
            <w:tcW w:w="1239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850" w:type="dxa"/>
            <w:vAlign w:val="center"/>
          </w:tcPr>
          <w:p w:rsidR="00E322C0" w:rsidRPr="0045301A" w:rsidRDefault="00E322C0" w:rsidP="000F01B4">
            <w:pPr>
              <w:spacing w:line="320" w:lineRule="exact"/>
              <w:jc w:val="center"/>
              <w:rPr>
                <w:rFonts w:ascii="仿宋" w:eastAsia="仿宋" w:hAnsi="仿宋" w:cs="仿宋_GB2312"/>
                <w:spacing w:val="-20"/>
                <w:sz w:val="28"/>
                <w:szCs w:val="28"/>
              </w:rPr>
            </w:pPr>
            <w:r w:rsidRPr="0045301A">
              <w:rPr>
                <w:rFonts w:ascii="仿宋" w:eastAsia="仿宋" w:hAnsi="仿宋" w:cs="仿宋_GB2312" w:hint="eastAsia"/>
                <w:spacing w:val="-20"/>
                <w:sz w:val="28"/>
                <w:szCs w:val="28"/>
              </w:rPr>
              <w:t>9.10</w:t>
            </w:r>
          </w:p>
        </w:tc>
        <w:tc>
          <w:tcPr>
            <w:tcW w:w="872" w:type="dxa"/>
            <w:vAlign w:val="center"/>
          </w:tcPr>
          <w:p w:rsidR="00E322C0" w:rsidRPr="0045301A" w:rsidRDefault="00E322C0" w:rsidP="006D44DB">
            <w:pPr>
              <w:jc w:val="center"/>
              <w:rPr>
                <w:rFonts w:ascii="仿宋" w:eastAsia="仿宋" w:hAnsi="仿宋" w:cs="仿宋_GB2312"/>
                <w:b/>
                <w:spacing w:val="-20"/>
                <w:sz w:val="28"/>
                <w:szCs w:val="28"/>
              </w:rPr>
            </w:pPr>
          </w:p>
        </w:tc>
      </w:tr>
    </w:tbl>
    <w:p w:rsidR="006B11DF" w:rsidRDefault="006B11DF" w:rsidP="00C06466">
      <w:pPr>
        <w:rPr>
          <w:b/>
          <w:sz w:val="32"/>
          <w:szCs w:val="32"/>
        </w:rPr>
      </w:pPr>
    </w:p>
    <w:sectPr w:rsidR="006B11DF" w:rsidSect="008A0DD2">
      <w:pgSz w:w="16838" w:h="11906" w:orient="landscape"/>
      <w:pgMar w:top="1077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57" w:rsidRDefault="001C6957" w:rsidP="004E20DD">
      <w:r>
        <w:separator/>
      </w:r>
    </w:p>
  </w:endnote>
  <w:endnote w:type="continuationSeparator" w:id="0">
    <w:p w:rsidR="001C6957" w:rsidRDefault="001C6957" w:rsidP="004E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57" w:rsidRDefault="001C6957" w:rsidP="004E20DD">
      <w:r>
        <w:separator/>
      </w:r>
    </w:p>
  </w:footnote>
  <w:footnote w:type="continuationSeparator" w:id="0">
    <w:p w:rsidR="001C6957" w:rsidRDefault="001C6957" w:rsidP="004E2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71CA"/>
    <w:multiLevelType w:val="hybridMultilevel"/>
    <w:tmpl w:val="AD40DF6A"/>
    <w:lvl w:ilvl="0" w:tplc="C3504D6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6C7628D"/>
    <w:multiLevelType w:val="hybridMultilevel"/>
    <w:tmpl w:val="721E807E"/>
    <w:lvl w:ilvl="0" w:tplc="D95E8B1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F64F12"/>
    <w:multiLevelType w:val="hybridMultilevel"/>
    <w:tmpl w:val="4E4A04DA"/>
    <w:lvl w:ilvl="0" w:tplc="C3504D6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9DA"/>
    <w:rsid w:val="00001D1B"/>
    <w:rsid w:val="00014D62"/>
    <w:rsid w:val="000318A6"/>
    <w:rsid w:val="0003415C"/>
    <w:rsid w:val="000471E6"/>
    <w:rsid w:val="00083B30"/>
    <w:rsid w:val="000975CB"/>
    <w:rsid w:val="000A225C"/>
    <w:rsid w:val="000A4565"/>
    <w:rsid w:val="000B19C5"/>
    <w:rsid w:val="000B6742"/>
    <w:rsid w:val="000E502A"/>
    <w:rsid w:val="000F01B4"/>
    <w:rsid w:val="000F204E"/>
    <w:rsid w:val="0013344E"/>
    <w:rsid w:val="00133C8B"/>
    <w:rsid w:val="001A190C"/>
    <w:rsid w:val="001B360B"/>
    <w:rsid w:val="001B52A5"/>
    <w:rsid w:val="001B710E"/>
    <w:rsid w:val="001C20A0"/>
    <w:rsid w:val="001C6957"/>
    <w:rsid w:val="001E12C0"/>
    <w:rsid w:val="001F1B0F"/>
    <w:rsid w:val="00210D15"/>
    <w:rsid w:val="00216E7C"/>
    <w:rsid w:val="00232605"/>
    <w:rsid w:val="00240841"/>
    <w:rsid w:val="0024606F"/>
    <w:rsid w:val="00250F29"/>
    <w:rsid w:val="00267454"/>
    <w:rsid w:val="00281840"/>
    <w:rsid w:val="00290CA0"/>
    <w:rsid w:val="002A39A6"/>
    <w:rsid w:val="002B27E3"/>
    <w:rsid w:val="002E7A0F"/>
    <w:rsid w:val="002F0C13"/>
    <w:rsid w:val="002F4A92"/>
    <w:rsid w:val="00335664"/>
    <w:rsid w:val="003476F8"/>
    <w:rsid w:val="00347ECA"/>
    <w:rsid w:val="00350CE8"/>
    <w:rsid w:val="00363B9C"/>
    <w:rsid w:val="00364536"/>
    <w:rsid w:val="00382D2E"/>
    <w:rsid w:val="00386E11"/>
    <w:rsid w:val="003A1769"/>
    <w:rsid w:val="003B5B7B"/>
    <w:rsid w:val="003B6C12"/>
    <w:rsid w:val="003C7A3F"/>
    <w:rsid w:val="003D0140"/>
    <w:rsid w:val="003F09BF"/>
    <w:rsid w:val="004132B9"/>
    <w:rsid w:val="004162FA"/>
    <w:rsid w:val="0041679C"/>
    <w:rsid w:val="00417102"/>
    <w:rsid w:val="0044469A"/>
    <w:rsid w:val="0045301A"/>
    <w:rsid w:val="004705D2"/>
    <w:rsid w:val="0048734F"/>
    <w:rsid w:val="004907F3"/>
    <w:rsid w:val="004A35E7"/>
    <w:rsid w:val="004B3501"/>
    <w:rsid w:val="004E0462"/>
    <w:rsid w:val="004E20DD"/>
    <w:rsid w:val="004E2E9D"/>
    <w:rsid w:val="004E3B6F"/>
    <w:rsid w:val="004F2DFB"/>
    <w:rsid w:val="004F5357"/>
    <w:rsid w:val="0051195B"/>
    <w:rsid w:val="00535B8A"/>
    <w:rsid w:val="00544985"/>
    <w:rsid w:val="0057538C"/>
    <w:rsid w:val="00576EE2"/>
    <w:rsid w:val="00587E9F"/>
    <w:rsid w:val="005F36B8"/>
    <w:rsid w:val="00655A8F"/>
    <w:rsid w:val="006867A9"/>
    <w:rsid w:val="006A4475"/>
    <w:rsid w:val="006B11DF"/>
    <w:rsid w:val="006B24F5"/>
    <w:rsid w:val="006C34DF"/>
    <w:rsid w:val="006F615F"/>
    <w:rsid w:val="00711209"/>
    <w:rsid w:val="00757939"/>
    <w:rsid w:val="00761AB2"/>
    <w:rsid w:val="007642FC"/>
    <w:rsid w:val="00765774"/>
    <w:rsid w:val="00771C6E"/>
    <w:rsid w:val="00774534"/>
    <w:rsid w:val="00774695"/>
    <w:rsid w:val="00782030"/>
    <w:rsid w:val="00787AFC"/>
    <w:rsid w:val="007C5FA9"/>
    <w:rsid w:val="007D1CFF"/>
    <w:rsid w:val="007D4F9D"/>
    <w:rsid w:val="007E4CB7"/>
    <w:rsid w:val="007E5BBD"/>
    <w:rsid w:val="00826C2B"/>
    <w:rsid w:val="00844622"/>
    <w:rsid w:val="00863442"/>
    <w:rsid w:val="00881C6F"/>
    <w:rsid w:val="008828EF"/>
    <w:rsid w:val="00892C7B"/>
    <w:rsid w:val="008A0DD2"/>
    <w:rsid w:val="008A3520"/>
    <w:rsid w:val="008C6A76"/>
    <w:rsid w:val="008D254C"/>
    <w:rsid w:val="008D405E"/>
    <w:rsid w:val="008D64EC"/>
    <w:rsid w:val="008D7C5D"/>
    <w:rsid w:val="008F6C35"/>
    <w:rsid w:val="00917FB0"/>
    <w:rsid w:val="0096150A"/>
    <w:rsid w:val="009674C2"/>
    <w:rsid w:val="009835AF"/>
    <w:rsid w:val="009B4E61"/>
    <w:rsid w:val="009B5C71"/>
    <w:rsid w:val="009D3D6C"/>
    <w:rsid w:val="00A12598"/>
    <w:rsid w:val="00A26B2C"/>
    <w:rsid w:val="00A31567"/>
    <w:rsid w:val="00A416E8"/>
    <w:rsid w:val="00A5699D"/>
    <w:rsid w:val="00A83A76"/>
    <w:rsid w:val="00AC0CD6"/>
    <w:rsid w:val="00AE557B"/>
    <w:rsid w:val="00AF310E"/>
    <w:rsid w:val="00B0193C"/>
    <w:rsid w:val="00B12FC9"/>
    <w:rsid w:val="00B42EC5"/>
    <w:rsid w:val="00B45F49"/>
    <w:rsid w:val="00B51905"/>
    <w:rsid w:val="00B63F96"/>
    <w:rsid w:val="00B641E4"/>
    <w:rsid w:val="00B759DA"/>
    <w:rsid w:val="00B95484"/>
    <w:rsid w:val="00BE7DB1"/>
    <w:rsid w:val="00BF4925"/>
    <w:rsid w:val="00C06466"/>
    <w:rsid w:val="00C131AD"/>
    <w:rsid w:val="00C307CA"/>
    <w:rsid w:val="00C573A9"/>
    <w:rsid w:val="00C62E68"/>
    <w:rsid w:val="00C63AC5"/>
    <w:rsid w:val="00C64274"/>
    <w:rsid w:val="00C94D58"/>
    <w:rsid w:val="00D20BFE"/>
    <w:rsid w:val="00D23CB7"/>
    <w:rsid w:val="00D2564F"/>
    <w:rsid w:val="00D30962"/>
    <w:rsid w:val="00D60C48"/>
    <w:rsid w:val="00D722C5"/>
    <w:rsid w:val="00D761E0"/>
    <w:rsid w:val="00D80A47"/>
    <w:rsid w:val="00D86841"/>
    <w:rsid w:val="00DA352E"/>
    <w:rsid w:val="00DA63ED"/>
    <w:rsid w:val="00DE1B35"/>
    <w:rsid w:val="00DF7D64"/>
    <w:rsid w:val="00E322C0"/>
    <w:rsid w:val="00E349F7"/>
    <w:rsid w:val="00E45253"/>
    <w:rsid w:val="00E56A80"/>
    <w:rsid w:val="00E66730"/>
    <w:rsid w:val="00E8217C"/>
    <w:rsid w:val="00E82282"/>
    <w:rsid w:val="00E91802"/>
    <w:rsid w:val="00EA272F"/>
    <w:rsid w:val="00ED1F99"/>
    <w:rsid w:val="00ED2A84"/>
    <w:rsid w:val="00F1296A"/>
    <w:rsid w:val="00F1488F"/>
    <w:rsid w:val="00F208BD"/>
    <w:rsid w:val="00F312FE"/>
    <w:rsid w:val="00F663D3"/>
    <w:rsid w:val="00F91C6C"/>
    <w:rsid w:val="00FA41FA"/>
    <w:rsid w:val="00FB077C"/>
    <w:rsid w:val="00FC2F48"/>
    <w:rsid w:val="00FE149F"/>
    <w:rsid w:val="00FF02DF"/>
    <w:rsid w:val="03795AE4"/>
    <w:rsid w:val="049561A6"/>
    <w:rsid w:val="149938A3"/>
    <w:rsid w:val="48482341"/>
    <w:rsid w:val="56B6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20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86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68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868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86841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D86841"/>
    <w:rPr>
      <w:i/>
      <w:iCs/>
      <w:color w:val="808080" w:themeColor="text1" w:themeTint="7F"/>
    </w:rPr>
  </w:style>
  <w:style w:type="table" w:customStyle="1" w:styleId="11">
    <w:name w:val="网格型1"/>
    <w:basedOn w:val="a1"/>
    <w:uiPriority w:val="59"/>
    <w:qFormat/>
    <w:rsid w:val="00D8684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D8684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E20D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6F140-511E-415E-949B-6D0A7F72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243</cp:revision>
  <cp:lastPrinted>2019-09-26T01:31:00Z</cp:lastPrinted>
  <dcterms:created xsi:type="dcterms:W3CDTF">2017-11-20T01:43:00Z</dcterms:created>
  <dcterms:modified xsi:type="dcterms:W3CDTF">2019-09-26T01:34:00Z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