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FF"/>
          <w:sz w:val="44"/>
          <w:szCs w:val="44"/>
          <w:lang w:eastAsia="zh-CN"/>
        </w:rPr>
        <w:t>西坡镇石家湾子村花光启等</w:t>
      </w:r>
      <w:r>
        <w:rPr>
          <w:rFonts w:hint="eastAsia" w:ascii="方正小标宋简体" w:hAnsi="方正小标宋简体" w:eastAsia="方正小标宋简体" w:cs="方正小标宋简体"/>
          <w:color w:val="0000FF"/>
          <w:sz w:val="44"/>
          <w:szCs w:val="44"/>
          <w:lang w:val="en-US" w:eastAsia="zh-CN"/>
        </w:rPr>
        <w:t>5户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新识别监测对象的公告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按照《甘肃省健全防止返贫动态监测和帮扶机制的实施方案》监测程序和步骤要求，经入户核查、信息比对、村级民主评议和公示、镇级审核、县级审定等程序，确定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5户16人纳入监测对象。现予以公告：</w:t>
      </w:r>
    </w:p>
    <w:tbl>
      <w:tblPr>
        <w:tblStyle w:val="3"/>
        <w:tblpPr w:leftFromText="180" w:rightFromText="180" w:vertAnchor="text" w:horzAnchor="page" w:tblpXSpec="center" w:tblpY="28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546"/>
        <w:gridCol w:w="1500"/>
        <w:gridCol w:w="1845"/>
        <w:gridCol w:w="2115"/>
        <w:gridCol w:w="2784"/>
        <w:gridCol w:w="2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家庭人口数</w:t>
            </w:r>
          </w:p>
        </w:tc>
        <w:tc>
          <w:tcPr>
            <w:tcW w:w="2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监测对象类型</w:t>
            </w:r>
          </w:p>
        </w:tc>
        <w:tc>
          <w:tcPr>
            <w:tcW w:w="2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风险原因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西坡镇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石家湾子村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花光启</w:t>
            </w:r>
          </w:p>
        </w:tc>
        <w:tc>
          <w:tcPr>
            <w:tcW w:w="21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2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西坡镇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西坡村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彭召召</w:t>
            </w:r>
          </w:p>
        </w:tc>
        <w:tc>
          <w:tcPr>
            <w:tcW w:w="21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7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2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五顷塬乡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龙咀子村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马宝宝</w:t>
            </w:r>
          </w:p>
        </w:tc>
        <w:tc>
          <w:tcPr>
            <w:tcW w:w="21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7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2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因意外事故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周家镇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核桃峪村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杨虎年</w:t>
            </w:r>
          </w:p>
        </w:tc>
        <w:tc>
          <w:tcPr>
            <w:tcW w:w="21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7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2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榆林子镇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党家村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杨晓峰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因病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监督电话：0934-6123905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正宁县乡村振兴局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2023年6月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YWEwZDRjODY1MGI1NDVlMGU3MzBmYTY0YWFjNTcifQ=="/>
  </w:docVars>
  <w:rsids>
    <w:rsidRoot w:val="00000000"/>
    <w:rsid w:val="01053FB5"/>
    <w:rsid w:val="06627B84"/>
    <w:rsid w:val="08144141"/>
    <w:rsid w:val="08AE1E9F"/>
    <w:rsid w:val="13BE783C"/>
    <w:rsid w:val="1B302BE8"/>
    <w:rsid w:val="1B9852B7"/>
    <w:rsid w:val="1BAC03F1"/>
    <w:rsid w:val="25DB2B79"/>
    <w:rsid w:val="2CA214B5"/>
    <w:rsid w:val="2E2F59BD"/>
    <w:rsid w:val="2E6B280E"/>
    <w:rsid w:val="2FEA73B1"/>
    <w:rsid w:val="312D7EC1"/>
    <w:rsid w:val="32E944F1"/>
    <w:rsid w:val="37667C65"/>
    <w:rsid w:val="40D865F2"/>
    <w:rsid w:val="48E04847"/>
    <w:rsid w:val="55CF657E"/>
    <w:rsid w:val="5C447CC6"/>
    <w:rsid w:val="6EB8009F"/>
    <w:rsid w:val="72F47A2B"/>
    <w:rsid w:val="730B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279</Characters>
  <Lines>0</Lines>
  <Paragraphs>0</Paragraphs>
  <TotalTime>13</TotalTime>
  <ScaleCrop>false</ScaleCrop>
  <LinksUpToDate>false</LinksUpToDate>
  <CharactersWithSpaces>389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2022-10-11T01:33:00Z</dcterms:created>
  <dc:creator>Administrator</dc:creator>
  <cp:lastModifiedBy>Administrator</cp:lastModifiedBy>
  <cp:lastPrinted>2023-07-17T03:56:09Z</cp:lastPrinted>
  <dcterms:modified xsi:type="dcterms:W3CDTF">2023-07-17T03:56:31Z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018DB1A55D134BADBFACA8296FBB75CF_13</vt:lpwstr>
  </property>
</Properties>
</file>