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120" w:type="dxa"/>
        <w:tblInd w:w="0" w:type="dxa"/>
        <w:shd w:val="clear" w:color="auto" w:fill="FFFFFF"/>
        <w:tblLayout w:type="autofit"/>
        <w:tblCellMar>
          <w:top w:w="0" w:type="dxa"/>
          <w:left w:w="0" w:type="dxa"/>
          <w:bottom w:w="0" w:type="dxa"/>
          <w:right w:w="0" w:type="dxa"/>
        </w:tblCellMar>
      </w:tblPr>
      <w:tblGrid>
        <w:gridCol w:w="853"/>
        <w:gridCol w:w="921"/>
        <w:gridCol w:w="3431"/>
        <w:gridCol w:w="1245"/>
        <w:gridCol w:w="921"/>
        <w:gridCol w:w="854"/>
        <w:gridCol w:w="840"/>
        <w:gridCol w:w="1012"/>
        <w:gridCol w:w="840"/>
        <w:gridCol w:w="840"/>
        <w:gridCol w:w="840"/>
        <w:gridCol w:w="840"/>
        <w:gridCol w:w="841"/>
        <w:gridCol w:w="842"/>
      </w:tblGrid>
      <w:tr>
        <w:tblPrEx>
          <w:shd w:val="clear" w:color="auto" w:fill="FFFFFF"/>
          <w:tblCellMar>
            <w:top w:w="0" w:type="dxa"/>
            <w:left w:w="0" w:type="dxa"/>
            <w:bottom w:w="0" w:type="dxa"/>
            <w:right w:w="0" w:type="dxa"/>
          </w:tblCellMar>
        </w:tblPrEx>
        <w:trPr>
          <w:trHeight w:val="900" w:hRule="atLeast"/>
        </w:trPr>
        <w:tc>
          <w:tcPr>
            <w:tcW w:w="15120" w:type="dxa"/>
            <w:gridSpan w:val="14"/>
            <w:shd w:val="clear" w:color="auto" w:fill="FFFFFF"/>
            <w:vAlign w:val="center"/>
          </w:tcPr>
          <w:p>
            <w:pPr>
              <w:keepNext w:val="0"/>
              <w:keepLines w:val="0"/>
              <w:widowControl/>
              <w:suppressLineNumbers w:val="0"/>
              <w:ind w:left="0" w:firstLine="0"/>
              <w:jc w:val="both"/>
              <w:rPr>
                <w:rFonts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正宁县户籍管理领域政务公开标准目录</w:t>
            </w:r>
          </w:p>
        </w:tc>
      </w:tr>
      <w:tr>
        <w:tblPrEx>
          <w:tblCellMar>
            <w:top w:w="0" w:type="dxa"/>
            <w:left w:w="0" w:type="dxa"/>
            <w:bottom w:w="0" w:type="dxa"/>
            <w:right w:w="0" w:type="dxa"/>
          </w:tblCellMar>
        </w:tblPrEx>
        <w:trPr>
          <w:trHeight w:val="375" w:hRule="atLeast"/>
        </w:trPr>
        <w:tc>
          <w:tcPr>
            <w:tcW w:w="868"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序</w:t>
            </w:r>
          </w:p>
        </w:tc>
        <w:tc>
          <w:tcPr>
            <w:tcW w:w="4220" w:type="dxa"/>
            <w:gridSpan w:val="2"/>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公开事项</w:t>
            </w: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公开内容</w:t>
            </w:r>
          </w:p>
        </w:tc>
        <w:tc>
          <w:tcPr>
            <w:tcW w:w="931"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公开依据</w:t>
            </w:r>
          </w:p>
        </w:tc>
        <w:tc>
          <w:tcPr>
            <w:tcW w:w="869"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公开时限</w:t>
            </w: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公开</w:t>
            </w:r>
          </w:p>
        </w:tc>
        <w:tc>
          <w:tcPr>
            <w:tcW w:w="101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公开渠道和载体</w:t>
            </w:r>
          </w:p>
        </w:tc>
        <w:tc>
          <w:tcPr>
            <w:tcW w:w="1712" w:type="dxa"/>
            <w:gridSpan w:val="2"/>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公开对象</w:t>
            </w:r>
          </w:p>
        </w:tc>
        <w:tc>
          <w:tcPr>
            <w:tcW w:w="1712" w:type="dxa"/>
            <w:gridSpan w:val="2"/>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公开方式</w:t>
            </w:r>
          </w:p>
        </w:tc>
        <w:tc>
          <w:tcPr>
            <w:tcW w:w="1713" w:type="dxa"/>
            <w:gridSpan w:val="2"/>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公开层级</w:t>
            </w:r>
          </w:p>
        </w:tc>
      </w:tr>
      <w:tr>
        <w:tblPrEx>
          <w:tblCellMar>
            <w:top w:w="0" w:type="dxa"/>
            <w:left w:w="0" w:type="dxa"/>
            <w:bottom w:w="0" w:type="dxa"/>
            <w:right w:w="0" w:type="dxa"/>
          </w:tblCellMar>
        </w:tblPrEx>
        <w:trPr>
          <w:trHeight w:val="360" w:hRule="atLeast"/>
        </w:trPr>
        <w:tc>
          <w:tcPr>
            <w:tcW w:w="868"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号</w:t>
            </w:r>
          </w:p>
        </w:tc>
        <w:tc>
          <w:tcPr>
            <w:tcW w:w="4220" w:type="dxa"/>
            <w:gridSpan w:val="2"/>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（要素）</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主体</w:t>
            </w:r>
          </w:p>
        </w:tc>
        <w:tc>
          <w:tcPr>
            <w:tcW w:w="101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712" w:type="dxa"/>
            <w:gridSpan w:val="2"/>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712" w:type="dxa"/>
            <w:gridSpan w:val="2"/>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713" w:type="dxa"/>
            <w:gridSpan w:val="2"/>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420" w:hRule="atLeast"/>
        </w:trPr>
        <w:tc>
          <w:tcPr>
            <w:tcW w:w="868"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931"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一级</w:t>
            </w:r>
          </w:p>
        </w:tc>
        <w:tc>
          <w:tcPr>
            <w:tcW w:w="3289"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二级</w:t>
            </w:r>
          </w:p>
        </w:tc>
        <w:tc>
          <w:tcPr>
            <w:tcW w:w="1223"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931"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69"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全社会</w:t>
            </w: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特定</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主动</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依申请</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县级</w:t>
            </w:r>
          </w:p>
        </w:tc>
        <w:tc>
          <w:tcPr>
            <w:tcW w:w="857"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乡级</w:t>
            </w:r>
          </w:p>
        </w:tc>
      </w:tr>
      <w:tr>
        <w:tblPrEx>
          <w:tblCellMar>
            <w:top w:w="0" w:type="dxa"/>
            <w:left w:w="0" w:type="dxa"/>
            <w:bottom w:w="0" w:type="dxa"/>
            <w:right w:w="0" w:type="dxa"/>
          </w:tblCellMar>
        </w:tblPrEx>
        <w:trPr>
          <w:trHeight w:val="34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事项</w:t>
            </w:r>
          </w:p>
        </w:tc>
        <w:tc>
          <w:tcPr>
            <w:tcW w:w="3289"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事项</w:t>
            </w:r>
          </w:p>
        </w:tc>
        <w:tc>
          <w:tcPr>
            <w:tcW w:w="1223"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01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群体</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65" w:hRule="atLeast"/>
        </w:trPr>
        <w:tc>
          <w:tcPr>
            <w:tcW w:w="868"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1</w:t>
            </w:r>
          </w:p>
        </w:tc>
        <w:tc>
          <w:tcPr>
            <w:tcW w:w="931"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出生</w:t>
            </w:r>
          </w:p>
        </w:tc>
        <w:tc>
          <w:tcPr>
            <w:tcW w:w="3289"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出生</w:t>
            </w: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●受理部门</w:t>
            </w:r>
          </w:p>
        </w:tc>
        <w:tc>
          <w:tcPr>
            <w:tcW w:w="931"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《中华人民共和国户口登记条例》《甘肃省出生医学证明管理规定》《甘肃省人民政府办公厅关于解决无户口人员登记户口问题的实施意见》《中华人民共和国政府信息公开条例》</w:t>
            </w:r>
          </w:p>
        </w:tc>
        <w:tc>
          <w:tcPr>
            <w:tcW w:w="869"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形成或者变更之日起20个工作日内予以公开</w:t>
            </w: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公安</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■政府网站    □政府公报</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7"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登记</w:t>
            </w:r>
          </w:p>
        </w:tc>
        <w:tc>
          <w:tcPr>
            <w:tcW w:w="3289"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登记</w:t>
            </w: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●办理条件</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机关</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□两微一端    □发布会/听证会</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●办理流程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□广播电视    □纸质媒体</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●所需材料</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□公开查阅点  □政务服务中心</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●办理时限</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□便民服务站  ■入户/现场</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●收费依据</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□社区/企事业单位/村公示栏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70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及标准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（电子屏）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□精准推送    □其他_______</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65" w:hRule="atLeast"/>
        </w:trPr>
        <w:tc>
          <w:tcPr>
            <w:tcW w:w="868"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2</w:t>
            </w:r>
          </w:p>
        </w:tc>
        <w:tc>
          <w:tcPr>
            <w:tcW w:w="931"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收养、入籍等登记</w:t>
            </w:r>
          </w:p>
        </w:tc>
        <w:tc>
          <w:tcPr>
            <w:tcW w:w="3289"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收养</w:t>
            </w: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●受理部门</w:t>
            </w:r>
          </w:p>
        </w:tc>
        <w:tc>
          <w:tcPr>
            <w:tcW w:w="931"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中华人民共和国户口登记条例》《中华人民共和国收养法》《中国公民收养子女登记办法》《中华人民共和国国籍法》《甘肃省人民政府办公厅关于解决无户口人员登记户口问题的实施意见》《中华人民共和国政府信息公开条例》</w:t>
            </w:r>
          </w:p>
        </w:tc>
        <w:tc>
          <w:tcPr>
            <w:tcW w:w="869"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形成或者变更之日起20个工作日内予以公开</w:t>
            </w: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公安</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■政府网站    □政府公报</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7"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登记</w:t>
            </w: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●办理条件</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机关</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□两微一端    □发布会/听证会</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●办理流程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□广播电视    □纸质媒体</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●所需材料</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□公开查阅点  □政务服务中心</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●办理时限</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□便民服务站  ■入户/现场</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●收费依据</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□社区/企事业单位/村公示栏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70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及标准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（电子屏）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□精准推送    □其他_______</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65" w:hRule="atLeast"/>
        </w:trPr>
        <w:tc>
          <w:tcPr>
            <w:tcW w:w="868"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3</w:t>
            </w:r>
          </w:p>
        </w:tc>
        <w:tc>
          <w:tcPr>
            <w:tcW w:w="931"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注销登记</w:t>
            </w:r>
          </w:p>
        </w:tc>
        <w:tc>
          <w:tcPr>
            <w:tcW w:w="3289"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死亡注销</w:t>
            </w: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●受理部门</w:t>
            </w:r>
          </w:p>
        </w:tc>
        <w:tc>
          <w:tcPr>
            <w:tcW w:w="931"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《中华人民共和国户口登记条例》《中华人民共和国政府信息公开条例》</w:t>
            </w:r>
          </w:p>
        </w:tc>
        <w:tc>
          <w:tcPr>
            <w:tcW w:w="869"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形成或者变更之日起20个工作日内予以公开</w:t>
            </w: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公安</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■政府网站    □政府公报</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7"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●办理条件</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机关</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□两微一端    □发布会/听证会</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●办理流程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□广播电视    □纸质媒体</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●所需材料</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□公开查阅点  □政务服务中心</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●办理时限</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□便民服务站  ■入户/现场</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●收费依据</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□社区/企事业单位/村公示栏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70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及标准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（电子屏）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□精准推送    □其他_______</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65" w:hRule="atLeast"/>
        </w:trPr>
        <w:tc>
          <w:tcPr>
            <w:tcW w:w="868"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4</w:t>
            </w:r>
          </w:p>
        </w:tc>
        <w:tc>
          <w:tcPr>
            <w:tcW w:w="931"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3289"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服现役注销</w:t>
            </w: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●受理部门</w:t>
            </w:r>
          </w:p>
        </w:tc>
        <w:tc>
          <w:tcPr>
            <w:tcW w:w="931"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《中华人民共和国户口登记条例》《中华人民共和国政府信息公开条例》</w:t>
            </w:r>
          </w:p>
        </w:tc>
        <w:tc>
          <w:tcPr>
            <w:tcW w:w="869"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形成或者变更之日起20个工作日内予以公开</w:t>
            </w: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公安</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■政府网站    □政府公报</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7"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●办理条件</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机关</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□两微一端    □发布会/听证会</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●办理流程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□广播电视    □纸质媒体</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●所需材料</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□公开查阅点  □政务服务中心</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●办理时限</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□便民服务站  ■入户/现场</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●收费依据</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□社区/企事业单位/村公示栏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70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及标准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（电子屏）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□精准推送    □其他_______</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65" w:hRule="atLeast"/>
        </w:trPr>
        <w:tc>
          <w:tcPr>
            <w:tcW w:w="868"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5</w:t>
            </w:r>
          </w:p>
        </w:tc>
        <w:tc>
          <w:tcPr>
            <w:tcW w:w="931"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迁移登记</w:t>
            </w:r>
          </w:p>
        </w:tc>
        <w:tc>
          <w:tcPr>
            <w:tcW w:w="3289"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迁出、迁入登记</w:t>
            </w: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●受理部门</w:t>
            </w:r>
          </w:p>
        </w:tc>
        <w:tc>
          <w:tcPr>
            <w:tcW w:w="931"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《中华人民共和国户口登记条例》《中华人民共和国政府信息公开条例》</w:t>
            </w:r>
          </w:p>
        </w:tc>
        <w:tc>
          <w:tcPr>
            <w:tcW w:w="869"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形成或者变更之日起20个工作日内予以公开</w:t>
            </w: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公安</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■政府网站    □政府公报</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7"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●办理条件</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机关</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□两微一端    □发布会/听证会</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●办理流程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□广播电视    □纸质媒体</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●所需材料</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□公开查阅点  □政务服务中心</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●办理时限</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□便民服务站  ■入户/现场</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●收费依据</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□社区/企事业单位/村公示栏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70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及标准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（电子屏）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□精准推送    □其他_______</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65" w:hRule="atLeast"/>
        </w:trPr>
        <w:tc>
          <w:tcPr>
            <w:tcW w:w="868"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6</w:t>
            </w:r>
          </w:p>
        </w:tc>
        <w:tc>
          <w:tcPr>
            <w:tcW w:w="931"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户口登记项目变更更正</w:t>
            </w:r>
          </w:p>
        </w:tc>
        <w:tc>
          <w:tcPr>
            <w:tcW w:w="3289"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姓名变更、更正</w:t>
            </w: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●受理部门</w:t>
            </w:r>
          </w:p>
        </w:tc>
        <w:tc>
          <w:tcPr>
            <w:tcW w:w="931"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《中华人民共和国户口登记条例》《中华人民共和国政府信息公开条例》</w:t>
            </w:r>
          </w:p>
        </w:tc>
        <w:tc>
          <w:tcPr>
            <w:tcW w:w="869"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形成或者变更之日起20个工作日内予以公开</w:t>
            </w: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公安</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■政府网站    □政府公报</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7"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●办理条件</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机关</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□两微一端    □发布会/听证会</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●办理流程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□广播电视    □纸质媒体</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●所需材料</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□公开查阅点  □政务服务中心</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●办理时限</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□便民服务站  ■入户/现场</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●收费依据</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□社区/企事业单位/村公示栏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70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及标准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（电子屏）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□精准推送    □其他_______</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65" w:hRule="atLeast"/>
        </w:trPr>
        <w:tc>
          <w:tcPr>
            <w:tcW w:w="868"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7</w:t>
            </w:r>
          </w:p>
        </w:tc>
        <w:tc>
          <w:tcPr>
            <w:tcW w:w="931"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户口登记项目变更更正</w:t>
            </w:r>
          </w:p>
        </w:tc>
        <w:tc>
          <w:tcPr>
            <w:tcW w:w="3289"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性别变更、更正</w:t>
            </w: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●受理部门</w:t>
            </w:r>
          </w:p>
        </w:tc>
        <w:tc>
          <w:tcPr>
            <w:tcW w:w="931"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《公安部关于公民手术变性后变更户口登记性别项目有关问题的批复》《中华人民共和国政府信息公开条例》</w:t>
            </w:r>
          </w:p>
        </w:tc>
        <w:tc>
          <w:tcPr>
            <w:tcW w:w="869"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形成或者变更之日起20个工作日内予以公开</w:t>
            </w: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公安</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■政府网站    □政府公报</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7"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●办理条件</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机关</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□两微一端    □发布会/听证会</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●办理流程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□广播电视    □纸质媒体</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●所需材料</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□公开查阅点  □政务服务中心</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●办理时限</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□便民服务站  ■入户/现场</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●收费依据</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□社区/企事业单位/村公示栏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70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及标准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（电子屏）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□精准推送    □其他_______</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65" w:hRule="atLeast"/>
        </w:trPr>
        <w:tc>
          <w:tcPr>
            <w:tcW w:w="868"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8</w:t>
            </w:r>
          </w:p>
        </w:tc>
        <w:tc>
          <w:tcPr>
            <w:tcW w:w="931"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3289"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民族成份变更、更正</w:t>
            </w: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●受理部门</w:t>
            </w:r>
          </w:p>
        </w:tc>
        <w:tc>
          <w:tcPr>
            <w:tcW w:w="931"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《中华人民共和国户口登记条例》《中国公民民族成份登记管理办法》《甘肃省公民民族成份登记管理实施细则》《中华人民共和国政府信息公开条例》</w:t>
            </w:r>
          </w:p>
        </w:tc>
        <w:tc>
          <w:tcPr>
            <w:tcW w:w="869"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形成或者变更之日起20个工作日内予以公开</w:t>
            </w: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公安</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■政府网站    □政府公报</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7"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●办理条件</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机关</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□两微一端    □发布会/听证会</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●办理流程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□广播电视    □纸质媒体</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●所需材料</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□公开查阅点  □政务服务中心</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●办理时限</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□便民服务站  ■入户/现场</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●收费依据</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□社区/企事业单位/村公示栏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70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及标准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（电子屏）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□精准推送    □其他_______</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65" w:hRule="atLeast"/>
        </w:trPr>
        <w:tc>
          <w:tcPr>
            <w:tcW w:w="868"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9</w:t>
            </w:r>
          </w:p>
        </w:tc>
        <w:tc>
          <w:tcPr>
            <w:tcW w:w="931"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户口登记项目变更更正</w:t>
            </w:r>
          </w:p>
        </w:tc>
        <w:tc>
          <w:tcPr>
            <w:tcW w:w="3289"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出生日期更正</w:t>
            </w: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●受理部门</w:t>
            </w:r>
          </w:p>
        </w:tc>
        <w:tc>
          <w:tcPr>
            <w:tcW w:w="931"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《中华人民共和国户口登记条例》《中共中央组织部公安部人力资源社会保障部关于在干部人事档案审核工作中做好干部出生日期更正有关工作的通知》</w:t>
            </w:r>
          </w:p>
        </w:tc>
        <w:tc>
          <w:tcPr>
            <w:tcW w:w="869"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形成或者变更之日起20个工作日内予以公开</w:t>
            </w: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公安</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■政府网站    □政府公报</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7"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●办理条件</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机关</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□两微一端    □发布会/听证会</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●办理流程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□广播电视    □纸质媒体</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●所需材料</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□公开查阅点  □政务服务中心</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●办理时限</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□便民服务站  ■入户/现场</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●收费依据</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□社区/企事业单位/村公示栏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70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及标准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（电子屏）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□精准推送    □其他_____</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65" w:hRule="atLeast"/>
        </w:trPr>
        <w:tc>
          <w:tcPr>
            <w:tcW w:w="868"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10</w:t>
            </w:r>
          </w:p>
        </w:tc>
        <w:tc>
          <w:tcPr>
            <w:tcW w:w="931"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3289"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公民身份号码变更</w:t>
            </w: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●受理部门</w:t>
            </w:r>
          </w:p>
        </w:tc>
        <w:tc>
          <w:tcPr>
            <w:tcW w:w="931"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《中华人民共和国户口登记条例》</w:t>
            </w:r>
          </w:p>
        </w:tc>
        <w:tc>
          <w:tcPr>
            <w:tcW w:w="869"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形成或者变更之日起20个工作日内予以公开</w:t>
            </w: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公安</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■政府网站    □政府公报</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7"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●办理条件</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机关</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□两微一端    □发布会/听证会</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●办理流程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□广播电视    □纸质媒体</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●所需材料</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□公开查阅点  □政务服务中心</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●办理时限</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□便民服务站  ■入户/现场</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●收费依据</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□社区/企事业单位/村公示栏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70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及标准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（电子屏）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□精准推送    □其他_____</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65" w:hRule="atLeast"/>
        </w:trPr>
        <w:tc>
          <w:tcPr>
            <w:tcW w:w="868"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11</w:t>
            </w:r>
          </w:p>
        </w:tc>
        <w:tc>
          <w:tcPr>
            <w:tcW w:w="931"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3289"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其他户口登记项目变更</w:t>
            </w: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●受理部门</w:t>
            </w:r>
          </w:p>
        </w:tc>
        <w:tc>
          <w:tcPr>
            <w:tcW w:w="931"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《中华人民共和国户口登记条例》</w:t>
            </w:r>
          </w:p>
        </w:tc>
        <w:tc>
          <w:tcPr>
            <w:tcW w:w="869"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形成或者变更之日起20个工作日内予以公开</w:t>
            </w: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公安</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■政府网站    □政府公报</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7"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●办理条件</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机关</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□两微一端    □发布会/听证会</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●办理流程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□广播电视    □纸质媒体</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●所需材料</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□公开查阅点  □政务服务中心</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●办理时限</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□便民服务站  ■入户/现场</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●收费依据</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□社区/企事业单位/村公示栏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70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及标准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（电子屏）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□精准推送    □其他_____</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65" w:hRule="atLeast"/>
        </w:trPr>
        <w:tc>
          <w:tcPr>
            <w:tcW w:w="868"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12</w:t>
            </w:r>
          </w:p>
        </w:tc>
        <w:tc>
          <w:tcPr>
            <w:tcW w:w="931"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暂住登记及居住证管理</w:t>
            </w:r>
          </w:p>
        </w:tc>
        <w:tc>
          <w:tcPr>
            <w:tcW w:w="3289"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暂住登记</w:t>
            </w: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●受理部门</w:t>
            </w:r>
          </w:p>
        </w:tc>
        <w:tc>
          <w:tcPr>
            <w:tcW w:w="931"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《中华人民共和国户口登记条例》《甘肃省暂住人口管理暂行办法》《中华人民共和国政府信息公开条例》</w:t>
            </w:r>
          </w:p>
        </w:tc>
        <w:tc>
          <w:tcPr>
            <w:tcW w:w="869"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形成或者变更之日起20个工作日内予以公开</w:t>
            </w: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公安</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■政府网站    □政府公报</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7"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●办理条件</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机关</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□两微一端    □发布会/听证会</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●办理流程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□广播电视    □纸质媒体</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●所需材料</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□公开查阅点  □政务服务中心</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●办理时限</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□便民服务站  ■入户/现场</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●收费依据</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□社区/企事业单位/村公示栏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70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及标准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（电子屏）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□精准推送    □其他_______</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65" w:hRule="atLeast"/>
        </w:trPr>
        <w:tc>
          <w:tcPr>
            <w:tcW w:w="868"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13</w:t>
            </w:r>
          </w:p>
        </w:tc>
        <w:tc>
          <w:tcPr>
            <w:tcW w:w="931"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3289"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居住证申领、换领、补领</w:t>
            </w: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●受理部门</w:t>
            </w:r>
          </w:p>
        </w:tc>
        <w:tc>
          <w:tcPr>
            <w:tcW w:w="931"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《居住证暂行条例》《甘肃省实施&lt;居住证暂行条例&gt;办法》《中华人民共和国政府信息公开条例》</w:t>
            </w:r>
          </w:p>
        </w:tc>
        <w:tc>
          <w:tcPr>
            <w:tcW w:w="869"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形成或者变更之日起20个工作日内予以公开</w:t>
            </w: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公安</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■政府网站    □政府公报</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7"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●办理条件</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机关</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□两微一端    □发布会/听证会</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●办理流程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□广播电视    □纸质媒体</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●所需材料</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□公开查阅点  □政务服务中心</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●办理时限</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□便民服务站  ■入户/现场</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●收费依据</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□社区/企事业单位/村公示栏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70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及标准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（电子屏）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□精准推送    □其他_______</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65" w:hRule="atLeast"/>
        </w:trPr>
        <w:tc>
          <w:tcPr>
            <w:tcW w:w="868"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14</w:t>
            </w:r>
          </w:p>
        </w:tc>
        <w:tc>
          <w:tcPr>
            <w:tcW w:w="931"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暂住登记及居住证管理</w:t>
            </w:r>
          </w:p>
        </w:tc>
        <w:tc>
          <w:tcPr>
            <w:tcW w:w="3289"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居住证签注</w:t>
            </w: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●受理部门</w:t>
            </w:r>
          </w:p>
        </w:tc>
        <w:tc>
          <w:tcPr>
            <w:tcW w:w="931"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《居住证暂行条例》《甘肃省实施&lt;居住证暂行条例&gt;办法》《中华人民共和国政府信息公开条例》</w:t>
            </w:r>
          </w:p>
        </w:tc>
        <w:tc>
          <w:tcPr>
            <w:tcW w:w="869"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形成或者变更之日起20个工作日内予以公开</w:t>
            </w: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公安</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■政府网站    □政府公报</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56"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7" w:type="dxa"/>
            <w:vMerge w:val="restart"/>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●办理条件</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机关</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□两微一端    □发布会/听证会</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●办理流程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□广播电视    □纸质媒体</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●所需材料</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□公开查阅点  □政务服务中心</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●办理时限</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□便民服务站  ■入户/现场</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●收费依据</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□社区/企事业单位/村公示栏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70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及标准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（电子屏）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□精准推送    □其他_______</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●办理流程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□广播电视    □纸质媒体</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●所需材料</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□公开查阅点  □政务服务中心</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●办理时限</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□便民服务站  ■入户/现场</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●收费依据</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□社区/企事业单位/村公示栏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及标准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（电子屏）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70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□精准推送    □其他_______</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65" w:hRule="atLeast"/>
        </w:trPr>
        <w:tc>
          <w:tcPr>
            <w:tcW w:w="868" w:type="dxa"/>
            <w:vMerge w:val="restart"/>
            <w:shd w:val="clear" w:color="auto" w:fill="FFFFFF"/>
            <w:vAlign w:val="center"/>
          </w:tcPr>
          <w:p>
            <w:pPr>
              <w:jc w:val="both"/>
              <w:rPr>
                <w:rFonts w:hint="default" w:ascii="微软雅黑" w:hAnsi="微软雅黑" w:eastAsia="微软雅黑" w:cs="微软雅黑"/>
                <w:i w:val="0"/>
                <w:caps w:val="0"/>
                <w:color w:val="333333"/>
                <w:spacing w:val="0"/>
                <w:sz w:val="27"/>
                <w:szCs w:val="27"/>
                <w:lang w:val="en-US"/>
              </w:rPr>
            </w:pPr>
            <w:r>
              <w:rPr>
                <w:rFonts w:hint="eastAsia" w:ascii="微软雅黑" w:hAnsi="微软雅黑" w:eastAsia="微软雅黑" w:cs="微软雅黑"/>
                <w:i w:val="0"/>
                <w:caps w:val="0"/>
                <w:color w:val="333333"/>
                <w:spacing w:val="0"/>
                <w:kern w:val="0"/>
                <w:sz w:val="27"/>
                <w:szCs w:val="27"/>
                <w:lang w:val="en-US" w:eastAsia="zh-CN" w:bidi="ar"/>
              </w:rPr>
              <w:t>15</w:t>
            </w:r>
          </w:p>
        </w:tc>
        <w:tc>
          <w:tcPr>
            <w:tcW w:w="931"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居民身份证管理</w:t>
            </w:r>
          </w:p>
        </w:tc>
        <w:tc>
          <w:tcPr>
            <w:tcW w:w="3289"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居民身份证申领、换领、补领</w:t>
            </w: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●办理条件</w:t>
            </w:r>
          </w:p>
        </w:tc>
        <w:tc>
          <w:tcPr>
            <w:tcW w:w="931"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《中华人民共和国居民身份证法》《中华人民共和国政府信息公开条例》</w:t>
            </w:r>
          </w:p>
        </w:tc>
        <w:tc>
          <w:tcPr>
            <w:tcW w:w="869"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形成或者变更之日起20个工作日内予以公开</w:t>
            </w: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机关</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□两微一端    □发布会/听证会</w:t>
            </w:r>
          </w:p>
        </w:tc>
        <w:tc>
          <w:tcPr>
            <w:tcW w:w="856"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6"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56"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6"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56"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7"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●办理流程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□广播电视    □纸质媒体</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●所需材料</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□公开查阅点  □政务服务中心</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●办理时限</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□便民服务站  ■入户/现场</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●收费依据</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□社区/企事业单位/村公示栏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及标准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（电子屏）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70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□精准推送    □其他_______</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●受理部门</w:t>
            </w:r>
          </w:p>
        </w:tc>
        <w:tc>
          <w:tcPr>
            <w:tcW w:w="931"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公安</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■政府网站    □政府公报</w:t>
            </w:r>
          </w:p>
        </w:tc>
        <w:tc>
          <w:tcPr>
            <w:tcW w:w="856"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65" w:hRule="atLeast"/>
        </w:trPr>
        <w:tc>
          <w:tcPr>
            <w:tcW w:w="868" w:type="dxa"/>
            <w:vMerge w:val="restart"/>
            <w:shd w:val="clear" w:color="auto" w:fill="FFFFFF"/>
            <w:vAlign w:val="center"/>
          </w:tcPr>
          <w:p>
            <w:pPr>
              <w:jc w:val="both"/>
              <w:rPr>
                <w:rFonts w:hint="default" w:ascii="微软雅黑" w:hAnsi="微软雅黑" w:eastAsia="微软雅黑" w:cs="微软雅黑"/>
                <w:i w:val="0"/>
                <w:caps w:val="0"/>
                <w:color w:val="333333"/>
                <w:spacing w:val="0"/>
                <w:sz w:val="27"/>
                <w:szCs w:val="27"/>
                <w:lang w:val="en-US"/>
              </w:rPr>
            </w:pPr>
            <w:r>
              <w:rPr>
                <w:rFonts w:hint="eastAsia" w:ascii="微软雅黑" w:hAnsi="微软雅黑" w:eastAsia="微软雅黑" w:cs="微软雅黑"/>
                <w:i w:val="0"/>
                <w:caps w:val="0"/>
                <w:color w:val="333333"/>
                <w:spacing w:val="0"/>
                <w:kern w:val="0"/>
                <w:sz w:val="27"/>
                <w:szCs w:val="27"/>
                <w:lang w:val="en-US" w:eastAsia="zh-CN" w:bidi="ar"/>
              </w:rPr>
              <w:t>16</w:t>
            </w:r>
          </w:p>
        </w:tc>
        <w:tc>
          <w:tcPr>
            <w:tcW w:w="931"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3289"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临时居民身份证  </w:t>
            </w: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●办理条件</w:t>
            </w:r>
          </w:p>
        </w:tc>
        <w:tc>
          <w:tcPr>
            <w:tcW w:w="931"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《中华人民共和国临时居民身份证管理办法》《中华人民共和国政府信息公开条例》</w:t>
            </w:r>
          </w:p>
        </w:tc>
        <w:tc>
          <w:tcPr>
            <w:tcW w:w="869"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形成或者变更之日起20个工作日内予以公开</w:t>
            </w: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机关</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□两微一端    □发布会/听证会</w:t>
            </w:r>
          </w:p>
        </w:tc>
        <w:tc>
          <w:tcPr>
            <w:tcW w:w="856"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6"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56"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6"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56"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7"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●办理流程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□广播电视    □纸质媒体</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●所需材料</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□公开查阅点  □政务服务中心</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●办理时限</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□便民服务站  ■入户/现场</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●收费依据</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□社区/企事业单位/村公示栏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及标准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（电子屏）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70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□精准推送    □其他_______</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●受理部门</w:t>
            </w:r>
          </w:p>
        </w:tc>
        <w:tc>
          <w:tcPr>
            <w:tcW w:w="931"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公安</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■政府网站    □政府公报</w:t>
            </w:r>
          </w:p>
        </w:tc>
        <w:tc>
          <w:tcPr>
            <w:tcW w:w="856"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65" w:hRule="atLeast"/>
        </w:trPr>
        <w:tc>
          <w:tcPr>
            <w:tcW w:w="868" w:type="dxa"/>
            <w:vMerge w:val="restart"/>
            <w:shd w:val="clear" w:color="auto" w:fill="FFFFFF"/>
            <w:vAlign w:val="center"/>
          </w:tcPr>
          <w:p>
            <w:pPr>
              <w:jc w:val="both"/>
              <w:rPr>
                <w:rFonts w:hint="default" w:ascii="微软雅黑" w:hAnsi="微软雅黑" w:eastAsia="微软雅黑" w:cs="微软雅黑"/>
                <w:i w:val="0"/>
                <w:caps w:val="0"/>
                <w:color w:val="333333"/>
                <w:spacing w:val="0"/>
                <w:sz w:val="27"/>
                <w:szCs w:val="27"/>
                <w:lang w:val="en-US"/>
              </w:rPr>
            </w:pPr>
            <w:r>
              <w:rPr>
                <w:rFonts w:hint="eastAsia" w:ascii="微软雅黑" w:hAnsi="微软雅黑" w:eastAsia="微软雅黑" w:cs="微软雅黑"/>
                <w:i w:val="0"/>
                <w:caps w:val="0"/>
                <w:color w:val="333333"/>
                <w:spacing w:val="0"/>
                <w:kern w:val="0"/>
                <w:sz w:val="27"/>
                <w:szCs w:val="27"/>
                <w:lang w:val="en-US" w:eastAsia="zh-CN" w:bidi="ar"/>
              </w:rPr>
              <w:t>17</w:t>
            </w:r>
          </w:p>
        </w:tc>
        <w:tc>
          <w:tcPr>
            <w:tcW w:w="931"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居民身份证管理</w:t>
            </w:r>
          </w:p>
        </w:tc>
        <w:tc>
          <w:tcPr>
            <w:tcW w:w="3289"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申领、换领、补领</w:t>
            </w: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●办理条件</w:t>
            </w:r>
          </w:p>
        </w:tc>
        <w:tc>
          <w:tcPr>
            <w:tcW w:w="931"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《中华人民共和国居民身份证法》《公安部关于印发&lt;关于建立居民身份证异地受理挂失申报和丢失招领制度的意见&gt;的通知》《中华人民共和国政府信息公开条例》</w:t>
            </w:r>
          </w:p>
        </w:tc>
        <w:tc>
          <w:tcPr>
            <w:tcW w:w="869"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形成或者变更之日起20个工作日内予以公开</w:t>
            </w: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机关</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□两微一端    □发布会/听证会</w:t>
            </w:r>
          </w:p>
        </w:tc>
        <w:tc>
          <w:tcPr>
            <w:tcW w:w="856"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6"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56"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6"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56"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7"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●办理流程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□广播电视    □纸质媒体</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●所需材料</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□公开查阅点  □政务服务中心</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●办理时限</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□便民服务站  ■入户/现场</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●收费依据</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□社区/企事业单位/村公示栏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及标准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（电子屏）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70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□精准推送    □其他_______</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异地申请换、补领居民身份证</w:t>
            </w: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●受理部门</w:t>
            </w:r>
          </w:p>
        </w:tc>
        <w:tc>
          <w:tcPr>
            <w:tcW w:w="931"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公安</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■政府网站    □政府公报</w:t>
            </w:r>
          </w:p>
        </w:tc>
        <w:tc>
          <w:tcPr>
            <w:tcW w:w="856"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65" w:hRule="atLeast"/>
        </w:trPr>
        <w:tc>
          <w:tcPr>
            <w:tcW w:w="868" w:type="dxa"/>
            <w:vMerge w:val="restart"/>
            <w:shd w:val="clear" w:color="auto" w:fill="FFFFFF"/>
            <w:vAlign w:val="center"/>
          </w:tcPr>
          <w:p>
            <w:pPr>
              <w:jc w:val="both"/>
              <w:rPr>
                <w:rFonts w:hint="default" w:ascii="微软雅黑" w:hAnsi="微软雅黑" w:eastAsia="微软雅黑" w:cs="微软雅黑"/>
                <w:i w:val="0"/>
                <w:caps w:val="0"/>
                <w:color w:val="333333"/>
                <w:spacing w:val="0"/>
                <w:sz w:val="27"/>
                <w:szCs w:val="27"/>
                <w:lang w:val="en-US"/>
              </w:rPr>
            </w:pPr>
            <w:r>
              <w:rPr>
                <w:rFonts w:hint="eastAsia" w:ascii="微软雅黑" w:hAnsi="微软雅黑" w:eastAsia="微软雅黑" w:cs="微软雅黑"/>
                <w:i w:val="0"/>
                <w:caps w:val="0"/>
                <w:color w:val="333333"/>
                <w:spacing w:val="0"/>
                <w:kern w:val="0"/>
                <w:sz w:val="27"/>
                <w:szCs w:val="27"/>
                <w:lang w:val="en-US" w:eastAsia="zh-CN" w:bidi="ar"/>
              </w:rPr>
              <w:t>18</w:t>
            </w:r>
            <w:bookmarkStart w:id="0" w:name="_GoBack"/>
            <w:bookmarkEnd w:id="0"/>
          </w:p>
        </w:tc>
        <w:tc>
          <w:tcPr>
            <w:tcW w:w="931"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居民户口簿管理</w:t>
            </w:r>
          </w:p>
        </w:tc>
        <w:tc>
          <w:tcPr>
            <w:tcW w:w="3289"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居民户口簿申领、换领、补领</w:t>
            </w: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●办理条件</w:t>
            </w:r>
          </w:p>
        </w:tc>
        <w:tc>
          <w:tcPr>
            <w:tcW w:w="931"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《中华人民共和国户口登记条例》</w:t>
            </w:r>
          </w:p>
        </w:tc>
        <w:tc>
          <w:tcPr>
            <w:tcW w:w="869"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形成或者变更之日起20个工作日内予以公开</w:t>
            </w: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机关</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□两微一端    □发布会/听证会</w:t>
            </w:r>
          </w:p>
        </w:tc>
        <w:tc>
          <w:tcPr>
            <w:tcW w:w="856"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6"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56"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6"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856"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c>
          <w:tcPr>
            <w:tcW w:w="857"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w:t>
            </w: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●办理流程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□广播电视    □纸质媒体</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●所需材料</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□公开查阅点  □政务服务中心</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●办理时限</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□便民服务站  ■入户/现场</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●收费依据</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□社区/企事业单位/村公示栏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及标准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（电子屏）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70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□精准推送    □其他_______</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●受理部门</w:t>
            </w:r>
          </w:p>
        </w:tc>
        <w:tc>
          <w:tcPr>
            <w:tcW w:w="931"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公安</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■政府网站    □政府公报</w:t>
            </w:r>
          </w:p>
        </w:tc>
        <w:tc>
          <w:tcPr>
            <w:tcW w:w="856"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65" w:hRule="atLeast"/>
        </w:trPr>
        <w:tc>
          <w:tcPr>
            <w:tcW w:w="868"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●办理条件</w:t>
            </w:r>
          </w:p>
        </w:tc>
        <w:tc>
          <w:tcPr>
            <w:tcW w:w="931"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机关</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□两微一端    □发布会/听证会</w:t>
            </w:r>
          </w:p>
        </w:tc>
        <w:tc>
          <w:tcPr>
            <w:tcW w:w="856"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restart"/>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●办理流程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□广播电视    □纸质媒体</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●所需材料</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□公开查阅点  □政务服务中心</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●办理时限</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□便民服务站  ■入户/现场</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●收费依据</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□社区/企事业单位/村公示栏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39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及标准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（电子屏）</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705"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1223"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 </w:t>
            </w: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lang w:val="en-US" w:eastAsia="zh-CN" w:bidi="ar"/>
              </w:rPr>
              <w:t>□精准推送    □其他_______</w:t>
            </w: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r>
        <w:tblPrEx>
          <w:tblCellMar>
            <w:top w:w="0" w:type="dxa"/>
            <w:left w:w="0" w:type="dxa"/>
            <w:bottom w:w="0" w:type="dxa"/>
            <w:right w:w="0" w:type="dxa"/>
          </w:tblCellMar>
        </w:tblPrEx>
        <w:trPr>
          <w:trHeight w:val="1050" w:hRule="atLeast"/>
        </w:trPr>
        <w:tc>
          <w:tcPr>
            <w:tcW w:w="868"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328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931"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69"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0" w:type="auto"/>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1016" w:type="dxa"/>
            <w:shd w:val="clear" w:color="auto" w:fill="FFFFFF"/>
            <w:vAlign w:val="center"/>
          </w:tcPr>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6"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c>
          <w:tcPr>
            <w:tcW w:w="857" w:type="dxa"/>
            <w:vMerge w:val="continue"/>
            <w:shd w:val="clear" w:color="auto" w:fill="FFFFFF"/>
            <w:vAlign w:val="center"/>
          </w:tcPr>
          <w:p>
            <w:pPr>
              <w:jc w:val="both"/>
              <w:rPr>
                <w:rFonts w:hint="eastAsia" w:ascii="微软雅黑" w:hAnsi="微软雅黑" w:eastAsia="微软雅黑" w:cs="微软雅黑"/>
                <w:i w:val="0"/>
                <w:caps w:val="0"/>
                <w:color w:val="333333"/>
                <w:spacing w:val="0"/>
                <w:sz w:val="27"/>
                <w:szCs w:val="27"/>
              </w:rPr>
            </w:pPr>
          </w:p>
        </w:tc>
      </w:tr>
    </w:tbl>
    <w:p>
      <w:pPr>
        <w:pStyle w:val="6"/>
        <w:keepNext w:val="0"/>
        <w:keepLines w:val="0"/>
        <w:widowControl/>
        <w:suppressLineNumbers w:val="0"/>
        <w:shd w:val="clear" w:fill="FFFFFF"/>
        <w:ind w:lef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spacing w:val="0"/>
          <w:sz w:val="27"/>
          <w:szCs w:val="27"/>
          <w:u w:val="none"/>
          <w:shd w:val="clear" w:fill="FFFFFF"/>
        </w:rPr>
        <w:fldChar w:fldCharType="begin"/>
      </w:r>
      <w:r>
        <w:rPr>
          <w:rFonts w:hint="eastAsia" w:ascii="微软雅黑" w:hAnsi="微软雅黑" w:eastAsia="微软雅黑" w:cs="微软雅黑"/>
          <w:i w:val="0"/>
          <w:caps w:val="0"/>
          <w:spacing w:val="0"/>
          <w:sz w:val="27"/>
          <w:szCs w:val="27"/>
          <w:u w:val="none"/>
          <w:shd w:val="clear" w:fill="FFFFFF"/>
        </w:rPr>
        <w:instrText xml:space="preserve"> HYPERLINK "http://gaj.zgqingyang.gov.cn/Services/AttachDownLoad.jsp?id=21546319" </w:instrText>
      </w:r>
      <w:r>
        <w:rPr>
          <w:rFonts w:hint="eastAsia" w:ascii="微软雅黑" w:hAnsi="微软雅黑" w:eastAsia="微软雅黑" w:cs="微软雅黑"/>
          <w:i w:val="0"/>
          <w:caps w:val="0"/>
          <w:spacing w:val="0"/>
          <w:sz w:val="27"/>
          <w:szCs w:val="27"/>
          <w:u w:val="none"/>
          <w:shd w:val="clear" w:fill="FFFFFF"/>
        </w:rPr>
        <w:fldChar w:fldCharType="separate"/>
      </w:r>
      <w:r>
        <w:rPr>
          <w:rStyle w:val="9"/>
          <w:rFonts w:hint="eastAsia" w:ascii="微软雅黑" w:hAnsi="微软雅黑" w:eastAsia="微软雅黑" w:cs="微软雅黑"/>
          <w:i w:val="0"/>
          <w:caps w:val="0"/>
          <w:spacing w:val="0"/>
          <w:sz w:val="27"/>
          <w:szCs w:val="27"/>
          <w:u w:val="none"/>
          <w:shd w:val="clear" w:fill="FFFFFF"/>
        </w:rPr>
        <w:t>庆阳市户籍管理领域政务公开标准目录.xls</w:t>
      </w:r>
      <w:r>
        <w:rPr>
          <w:rFonts w:hint="eastAsia" w:ascii="微软雅黑" w:hAnsi="微软雅黑" w:eastAsia="微软雅黑" w:cs="微软雅黑"/>
          <w:i w:val="0"/>
          <w:caps w:val="0"/>
          <w:spacing w:val="0"/>
          <w:sz w:val="27"/>
          <w:szCs w:val="27"/>
          <w:u w:val="none"/>
          <w:shd w:val="clear" w:fill="FFFFFF"/>
        </w:rPr>
        <w:fldChar w:fldCharType="end"/>
      </w:r>
    </w:p>
    <w:p/>
    <w:p>
      <w:pPr>
        <w:pStyle w:val="2"/>
      </w:pPr>
    </w:p>
    <w:p>
      <w:pPr>
        <w:pStyle w:val="2"/>
        <w:adjustRightInd w:val="0"/>
        <w:snapToGrid w:val="0"/>
        <w:spacing w:line="600" w:lineRule="exact"/>
        <w:rPr>
          <w:sz w:val="32"/>
          <w:szCs w:val="32"/>
        </w:rPr>
      </w:pPr>
    </w:p>
    <w:sectPr>
      <w:pgSz w:w="16838" w:h="11906" w:orient="landscape"/>
      <w:pgMar w:top="1803" w:right="1440" w:bottom="180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AA65387"/>
    <w:rsid w:val="000A7A1F"/>
    <w:rsid w:val="001973B8"/>
    <w:rsid w:val="00592859"/>
    <w:rsid w:val="00820F4E"/>
    <w:rsid w:val="00934B08"/>
    <w:rsid w:val="00B468B7"/>
    <w:rsid w:val="00BA1C6E"/>
    <w:rsid w:val="146F0983"/>
    <w:rsid w:val="21F66C91"/>
    <w:rsid w:val="23AA5A9A"/>
    <w:rsid w:val="2AA65387"/>
    <w:rsid w:val="56571465"/>
    <w:rsid w:val="76F03C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semiHidden/>
    <w:qFormat/>
    <w:uiPriority w:val="99"/>
    <w:pPr>
      <w:spacing w:line="480" w:lineRule="auto"/>
      <w:ind w:left="420" w:leftChars="200"/>
    </w:pPr>
  </w:style>
  <w:style w:type="paragraph" w:styleId="3">
    <w:name w:val="index 7"/>
    <w:basedOn w:val="1"/>
    <w:next w:val="1"/>
    <w:semiHidden/>
    <w:qFormat/>
    <w:uiPriority w:val="99"/>
    <w:pPr>
      <w:ind w:left="252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Hyperlink"/>
    <w:basedOn w:val="8"/>
    <w:uiPriority w:val="0"/>
    <w:rPr>
      <w:color w:val="0000FF"/>
      <w:u w:val="single"/>
    </w:rPr>
  </w:style>
  <w:style w:type="character" w:customStyle="1" w:styleId="10">
    <w:name w:val="页眉 Char"/>
    <w:basedOn w:val="8"/>
    <w:link w:val="5"/>
    <w:qFormat/>
    <w:uiPriority w:val="0"/>
    <w:rPr>
      <w:rFonts w:ascii="Times New Roman" w:hAnsi="Times New Roman"/>
      <w:kern w:val="2"/>
      <w:sz w:val="18"/>
      <w:szCs w:val="18"/>
    </w:rPr>
  </w:style>
  <w:style w:type="character" w:customStyle="1" w:styleId="11">
    <w:name w:val="页脚 Char"/>
    <w:basedOn w:val="8"/>
    <w:link w:val="4"/>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132</Words>
  <Characters>753</Characters>
  <Lines>6</Lines>
  <Paragraphs>1</Paragraphs>
  <TotalTime>3</TotalTime>
  <ScaleCrop>false</ScaleCrop>
  <LinksUpToDate>false</LinksUpToDate>
  <CharactersWithSpaces>884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2020-03-06T01:09:00Z</dcterms:created>
  <dc:creator>Administrator</dc:creator>
  <cp:lastModifiedBy>小蘑菇</cp:lastModifiedBy>
  <dcterms:modified xsi:type="dcterms:W3CDTF">2020-11-09T07:05:21Z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