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bdr w:val="none" w:color="auto" w:sz="0" w:space="0"/>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bdr w:val="none" w:color="auto" w:sz="0" w:space="0"/>
          <w:shd w:val="clear" w:fill="FFFFFF"/>
          <w:lang w:eastAsia="zh-CN"/>
          <w14:textFill>
            <w14:solidFill>
              <w14:schemeClr w14:val="tx1"/>
            </w14:solidFill>
          </w14:textFill>
        </w:rPr>
        <w:t>正宁县财政局</w:t>
      </w:r>
      <w:r>
        <w:rPr>
          <w:rFonts w:hint="eastAsia" w:ascii="方正小标宋简体" w:hAnsi="方正小标宋简体" w:eastAsia="方正小标宋简体" w:cs="方正小标宋简体"/>
          <w:i w:val="0"/>
          <w:iCs w:val="0"/>
          <w:caps w:val="0"/>
          <w:color w:val="000000" w:themeColor="text1"/>
          <w:spacing w:val="0"/>
          <w:sz w:val="44"/>
          <w:szCs w:val="44"/>
          <w:bdr w:val="none" w:color="auto" w:sz="0" w:space="0"/>
          <w:shd w:val="clear" w:fill="FFFFFF"/>
          <w:lang w:val="en-US" w:eastAsia="zh-CN"/>
          <w14:textFill>
            <w14:solidFill>
              <w14:schemeClr w14:val="tx1"/>
            </w14:solidFill>
          </w14:textFill>
        </w:rPr>
        <w:t>2020年政府信息公开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000000" w:themeColor="text1"/>
          <w:spacing w:val="0"/>
          <w:sz w:val="44"/>
          <w:szCs w:val="44"/>
          <w:bdr w:val="none" w:color="auto" w:sz="0" w:space="0"/>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i w:val="0"/>
          <w:iCs w:val="0"/>
          <w:caps w:val="0"/>
          <w:color w:val="000000" w:themeColor="text1"/>
          <w:spacing w:val="0"/>
          <w:sz w:val="44"/>
          <w:szCs w:val="44"/>
          <w:bdr w:val="none" w:color="auto" w:sz="0" w:space="0"/>
          <w:shd w:val="clear" w:fill="FFFFFF"/>
          <w:lang w:val="en-US" w:eastAsia="zh-CN"/>
          <w14:textFill>
            <w14:solidFill>
              <w14:schemeClr w14:val="tx1"/>
            </w14:solidFill>
          </w14:textFill>
        </w:rPr>
        <w:t>工作报告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0"/>
        </w:tabs>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年，我局根据《中华人民共和国政府信息公开条例》（国务院令第492号）、《甘肃省政府信息公开试行办法》（省政府令第44号）</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《庆阳市政府信息公开工作实施意见》（庆政办发〔2008〕175号）</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和</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《正宁县政府信息公开指南》，认真组织开展政府信息公开发布工作，现将政府信息公开工作报告如下：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黑体" w:hAnsi="黑体" w:eastAsia="黑体" w:cs="黑体"/>
          <w:b w:val="0"/>
          <w:bCs/>
          <w:i w:val="0"/>
          <w:iCs w:val="0"/>
          <w:caps w:val="0"/>
          <w:color w:val="000000" w:themeColor="text1"/>
          <w:spacing w:val="0"/>
          <w:sz w:val="32"/>
          <w:szCs w:val="32"/>
          <w14:textFill>
            <w14:solidFill>
              <w14:schemeClr w14:val="tx1"/>
            </w14:solidFill>
          </w14:textFill>
        </w:rPr>
      </w:pPr>
      <w:r>
        <w:rPr>
          <w:rStyle w:val="5"/>
          <w:rFonts w:hint="eastAsia" w:ascii="黑体" w:hAnsi="黑体" w:eastAsia="黑体" w:cs="黑体"/>
          <w:b w:val="0"/>
          <w:bCs/>
          <w:i w:val="0"/>
          <w:iCs w:val="0"/>
          <w:caps w:val="0"/>
          <w:color w:val="000000" w:themeColor="text1"/>
          <w:spacing w:val="0"/>
          <w:sz w:val="32"/>
          <w:szCs w:val="32"/>
          <w:bdr w:val="none" w:color="auto" w:sz="0" w:space="0"/>
          <w:shd w:val="clear" w:fill="FFFFFF"/>
          <w14:textFill>
            <w14:solidFill>
              <w14:schemeClr w14:val="tx1"/>
            </w14:solidFill>
          </w14:textFill>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20</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val="en-US" w:eastAsia="zh-CN"/>
          <w14:textFill>
            <w14:solidFill>
              <w14:schemeClr w14:val="tx1"/>
            </w14:solidFill>
          </w14:textFill>
        </w:rPr>
        <w:t>20</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eastAsia="zh-CN"/>
          <w14:textFill>
            <w14:solidFill>
              <w14:schemeClr w14:val="tx1"/>
            </w14:solidFill>
          </w14:textFill>
        </w:rPr>
        <w:t>县</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财政局按照</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eastAsia="zh-CN"/>
          <w14:textFill>
            <w14:solidFill>
              <w14:schemeClr w14:val="tx1"/>
            </w14:solidFill>
          </w14:textFill>
        </w:rPr>
        <w:t>县政府</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关于做好政府信息公开工作的部署和要求，紧盯目标、聚焦重点、强化措施、压实责任，充分运用</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eastAsia="zh-CN"/>
          <w14:textFill>
            <w14:solidFill>
              <w14:schemeClr w14:val="tx1"/>
            </w14:solidFill>
          </w14:textFill>
        </w:rPr>
        <w:t>政府</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网站、新闻媒体、网民留言办理、公民申请公开事项办理等多种形式，及时向社会公布财政政策和相关财政数据，主动接受人大代表、政协委员和社会各界监督。大力推进公开平台建设，积极有序地推动政府信息公开，充分保障公民对财政工作的知情权、参与权、表达权和监督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Style w:val="5"/>
          <w:rFonts w:hint="eastAsia" w:ascii="黑体" w:hAnsi="黑体" w:eastAsia="黑体" w:cs="黑体"/>
          <w:b w:val="0"/>
          <w:bCs/>
          <w:i w:val="0"/>
          <w:iCs w:val="0"/>
          <w:caps w:val="0"/>
          <w:color w:val="000000" w:themeColor="text1"/>
          <w:spacing w:val="0"/>
          <w:sz w:val="32"/>
          <w:szCs w:val="32"/>
          <w:shd w:val="clear" w:fill="FFFFFF"/>
          <w14:textFill>
            <w14:solidFill>
              <w14:schemeClr w14:val="tx1"/>
            </w14:solidFill>
          </w14:textFill>
        </w:rPr>
      </w:pPr>
      <w:r>
        <w:rPr>
          <w:rStyle w:val="5"/>
          <w:rFonts w:hint="eastAsia" w:ascii="黑体" w:hAnsi="黑体" w:eastAsia="黑体" w:cs="黑体"/>
          <w:b w:val="0"/>
          <w:bCs/>
          <w:i w:val="0"/>
          <w:iCs w:val="0"/>
          <w:caps w:val="0"/>
          <w:color w:val="000000" w:themeColor="text1"/>
          <w:spacing w:val="0"/>
          <w:sz w:val="32"/>
          <w:szCs w:val="32"/>
          <w:shd w:val="clear" w:fill="FFFFFF"/>
          <w14:textFill>
            <w14:solidFill>
              <w14:schemeClr w14:val="tx1"/>
            </w14:solidFill>
          </w14:textFill>
        </w:rPr>
        <w:t>二、主动公开政府信息情况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20</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val="en-US" w:eastAsia="zh-CN"/>
          <w14:textFill>
            <w14:solidFill>
              <w14:schemeClr w14:val="tx1"/>
            </w14:solidFill>
          </w14:textFill>
        </w:rPr>
        <w:t>20</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eastAsia="zh-CN"/>
          <w14:textFill>
            <w14:solidFill>
              <w14:schemeClr w14:val="tx1"/>
            </w14:solidFill>
          </w14:textFill>
        </w:rPr>
        <w:t>县</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财政局通过</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eastAsia="zh-CN"/>
          <w14:textFill>
            <w14:solidFill>
              <w14:schemeClr w14:val="tx1"/>
            </w14:solidFill>
          </w14:textFill>
        </w:rPr>
        <w:t>县政府门户</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网站</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eastAsia="zh-CN"/>
          <w14:textFill>
            <w14:solidFill>
              <w14:schemeClr w14:val="tx1"/>
            </w14:solidFill>
          </w14:textFill>
        </w:rPr>
        <w:t>等媒体</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累计发布各类政府信息</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规范性文件和其他财政工作动态信息总计</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val="en-US" w:eastAsia="zh-CN"/>
          <w14:textFill>
            <w14:solidFill>
              <w14:schemeClr w14:val="tx1"/>
            </w14:solidFill>
          </w14:textFill>
        </w:rPr>
        <w:t>449</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条。重点领域信息主要公开了年度预决算信息、财政收支</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eastAsia="zh-CN"/>
          <w14:textFill>
            <w14:solidFill>
              <w14:schemeClr w14:val="tx1"/>
            </w14:solidFill>
          </w14:textFill>
        </w:rPr>
        <w:t>信息</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、“三公”经费预决算信息等</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val="en-US" w:eastAsia="zh-CN"/>
          <w14:textFill>
            <w14:solidFill>
              <w14:schemeClr w14:val="tx1"/>
            </w14:solidFill>
          </w14:textFill>
        </w:rPr>
        <w:t>317</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条，</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政府采购项目</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val="en-US" w:eastAsia="zh-CN"/>
          <w14:textFill>
            <w14:solidFill>
              <w14:schemeClr w14:val="tx1"/>
            </w14:solidFill>
          </w14:textFill>
        </w:rPr>
        <w:t>117</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个，采购总金额</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14677.19万</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Style w:val="5"/>
          <w:rFonts w:hint="eastAsia" w:ascii="黑体" w:hAnsi="黑体" w:eastAsia="黑体" w:cs="黑体"/>
          <w:b w:val="0"/>
          <w:bCs/>
          <w:i w:val="0"/>
          <w:iCs w:val="0"/>
          <w:caps w:val="0"/>
          <w:color w:val="000000" w:themeColor="text1"/>
          <w:spacing w:val="0"/>
          <w:sz w:val="32"/>
          <w:szCs w:val="32"/>
          <w:shd w:val="clear" w:fill="FFFFFF"/>
          <w14:textFill>
            <w14:solidFill>
              <w14:schemeClr w14:val="tx1"/>
            </w14:solidFill>
          </w14:textFill>
        </w:rPr>
      </w:pPr>
      <w:r>
        <w:rPr>
          <w:rStyle w:val="5"/>
          <w:rFonts w:hint="eastAsia" w:ascii="黑体" w:hAnsi="黑体" w:eastAsia="黑体" w:cs="黑体"/>
          <w:b w:val="0"/>
          <w:bCs/>
          <w:i w:val="0"/>
          <w:iCs w:val="0"/>
          <w:caps w:val="0"/>
          <w:color w:val="000000" w:themeColor="text1"/>
          <w:spacing w:val="0"/>
          <w:sz w:val="32"/>
          <w:szCs w:val="32"/>
          <w:shd w:val="clear" w:fill="FFFFFF"/>
          <w14:textFill>
            <w14:solidFill>
              <w14:schemeClr w14:val="tx1"/>
            </w14:solidFill>
          </w14:textFill>
        </w:rPr>
        <w:t>三、收到和处理政府信息公开申请情况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20</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val="en-US" w:eastAsia="zh-CN"/>
          <w14:textFill>
            <w14:solidFill>
              <w14:schemeClr w14:val="tx1"/>
            </w14:solidFill>
          </w14:textFill>
        </w:rPr>
        <w:t>20</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年，收到网民留言2条</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eastAsia="zh-CN"/>
          <w14:textFill>
            <w14:solidFill>
              <w14:schemeClr w14:val="tx1"/>
            </w14:solidFill>
          </w14:textFill>
        </w:rPr>
        <w:t>、政府采购供应商投诉</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val="en-US" w:eastAsia="zh-CN"/>
          <w14:textFill>
            <w14:solidFill>
              <w14:schemeClr w14:val="tx1"/>
            </w14:solidFill>
          </w14:textFill>
        </w:rPr>
        <w:t>1次，</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均通过电话、信件、网站邮件等方式予以答复，答复率100%。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Style w:val="5"/>
          <w:rFonts w:hint="eastAsia" w:ascii="黑体" w:hAnsi="黑体" w:eastAsia="黑体" w:cs="黑体"/>
          <w:b w:val="0"/>
          <w:bCs/>
          <w:i w:val="0"/>
          <w:iCs w:val="0"/>
          <w:caps w:val="0"/>
          <w:color w:val="000000" w:themeColor="text1"/>
          <w:spacing w:val="0"/>
          <w:sz w:val="32"/>
          <w:szCs w:val="32"/>
          <w:shd w:val="clear" w:fill="FFFFFF"/>
          <w14:textFill>
            <w14:solidFill>
              <w14:schemeClr w14:val="tx1"/>
            </w14:solidFill>
          </w14:textFill>
        </w:rPr>
      </w:pPr>
      <w:r>
        <w:rPr>
          <w:rStyle w:val="5"/>
          <w:rFonts w:hint="eastAsia" w:ascii="黑体" w:hAnsi="黑体" w:eastAsia="黑体" w:cs="黑体"/>
          <w:b w:val="0"/>
          <w:bCs/>
          <w:i w:val="0"/>
          <w:iCs w:val="0"/>
          <w:caps w:val="0"/>
          <w:color w:val="000000" w:themeColor="text1"/>
          <w:spacing w:val="0"/>
          <w:sz w:val="32"/>
          <w:szCs w:val="32"/>
          <w:shd w:val="clear" w:fill="FFFFFF"/>
          <w14:textFill>
            <w14:solidFill>
              <w14:schemeClr w14:val="tx1"/>
            </w14:solidFill>
          </w14:textFill>
        </w:rPr>
        <w:t>四、政府信息公开行政复议、行政诉讼情况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20</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val="en-US" w:eastAsia="zh-CN"/>
          <w14:textFill>
            <w14:solidFill>
              <w14:schemeClr w14:val="tx1"/>
            </w14:solidFill>
          </w14:textFill>
        </w:rPr>
        <w:t>20</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年未收到公众对</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eastAsia="zh-CN"/>
          <w14:textFill>
            <w14:solidFill>
              <w14:schemeClr w14:val="tx1"/>
            </w14:solidFill>
          </w14:textFill>
        </w:rPr>
        <w:t>县</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财政局政府信息公开工作提起的投诉举报、行政复议、行政诉讼。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Style w:val="5"/>
          <w:rFonts w:hint="eastAsia" w:ascii="黑体" w:hAnsi="黑体" w:eastAsia="黑体" w:cs="黑体"/>
          <w:b w:val="0"/>
          <w:bCs/>
          <w:i w:val="0"/>
          <w:iCs w:val="0"/>
          <w:caps w:val="0"/>
          <w:color w:val="000000" w:themeColor="text1"/>
          <w:spacing w:val="0"/>
          <w:sz w:val="32"/>
          <w:szCs w:val="32"/>
          <w:shd w:val="clear" w:fill="FFFFFF"/>
          <w14:textFill>
            <w14:solidFill>
              <w14:schemeClr w14:val="tx1"/>
            </w14:solidFill>
          </w14:textFill>
        </w:rPr>
      </w:pPr>
      <w:r>
        <w:rPr>
          <w:rStyle w:val="5"/>
          <w:rFonts w:hint="eastAsia" w:ascii="黑体" w:hAnsi="黑体" w:eastAsia="黑体" w:cs="黑体"/>
          <w:b w:val="0"/>
          <w:bCs/>
          <w:i w:val="0"/>
          <w:iCs w:val="0"/>
          <w:caps w:val="0"/>
          <w:color w:val="000000" w:themeColor="text1"/>
          <w:spacing w:val="0"/>
          <w:sz w:val="32"/>
          <w:szCs w:val="32"/>
          <w:shd w:val="clear" w:fill="FFFFFF"/>
          <w14:textFill>
            <w14:solidFill>
              <w14:schemeClr w14:val="tx1"/>
            </w14:solidFill>
          </w14:textFill>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20</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val="en-US" w:eastAsia="zh-CN"/>
          <w14:textFill>
            <w14:solidFill>
              <w14:schemeClr w14:val="tx1"/>
            </w14:solidFill>
          </w14:textFill>
        </w:rPr>
        <w:t>20</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年，我局持续加大政府信息主动公开力度，积极拓宽主动公开范围和渠道，不断加强舆论引导和政策解读，在推进政府信息公开工作方面虽然取得了一定成效，但与</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eastAsia="zh-CN"/>
          <w14:textFill>
            <w14:solidFill>
              <w14:schemeClr w14:val="tx1"/>
            </w14:solidFill>
          </w14:textFill>
        </w:rPr>
        <w:t>县</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委、</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eastAsia="zh-CN"/>
          <w14:textFill>
            <w14:solidFill>
              <w14:schemeClr w14:val="tx1"/>
            </w14:solidFill>
          </w14:textFill>
        </w:rPr>
        <w:t>县</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政府的要求和社会各界广大人民群众对财政信息公开的期待还有一定差距，主要表现在政府信息公开机制还不够衔接顺畅，公开方式还不够多元化，公开内容还不够通俗易懂，个别</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eastAsia="zh-CN"/>
          <w14:textFill>
            <w14:solidFill>
              <w14:schemeClr w14:val="tx1"/>
            </w14:solidFill>
          </w14:textFill>
        </w:rPr>
        <w:t>股</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室和局属单位主动公开意识还需进一步提高。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今后的工作中，我们将严格按照中央和省、市相关要求，深入贯彻落实《中华人民共和国政府信息公开条例》，聚焦政府信息公开目标任务，紧紧围绕全</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eastAsia="zh-CN"/>
          <w14:textFill>
            <w14:solidFill>
              <w14:schemeClr w14:val="tx1"/>
            </w14:solidFill>
          </w14:textFill>
        </w:rPr>
        <w:t>县</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经济社会改革发展稳定大局，立足财政工作实际，以人民群众关切和社会需求为导向，以制度机制为基础，以平台建设为载体，不断推进政府信息公开工作提质增效。一是进一步健全完善政府信息公开制度机制。细化公开程序，提高公开实效，全面提高政府信息公开工作水平，增强财政干部主动公开意识，提高服务能力、服务质量和公开效率，扎实推进财政系统政务公开。二是进一步拓宽政府信息公开渠道。充分运用</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eastAsia="zh-CN"/>
          <w14:textFill>
            <w14:solidFill>
              <w14:schemeClr w14:val="tx1"/>
            </w14:solidFill>
          </w14:textFill>
        </w:rPr>
        <w:t>政府</w:t>
      </w: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t>网站、广播电视、报刊、微博、微信、APP等新媒体和信息化手段的互动传播功能，采取灵活多样的公开形式提高信息的发布效率，使公众能够通过多种渠道，更加便利的获取政府信息，确保政府信息公开渠道畅通，有效提升公众对政府信息公开工作的满意度。三是进一步强化主动公开意识。加大信息发布力度，进一步推进决策、执行、管理、服务、结果公开；加快重点领域信息公开，强化财政政策解读，及时高效回应社会各界关切，不断满足广大人民群众对财政信息公开的需求。四是进一步提高依申请公开事项和网民留言办理质量。按照首问负责制要求，认真对待公民依申请公开事项办理工作，及时与申请人沟通，了解清楚申请事由和具体要求，在时限内准确提供相关资料数据，并进行回访，力求使申请人对办理情况满意。对网民留言严格按照第一时间接收处理、第一时答复的要求，及时高效准确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4160" w:firstLineChars="1300"/>
        <w:jc w:val="both"/>
        <w:textAlignment w:val="auto"/>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eastAsia="zh-CN"/>
          <w14:textFill>
            <w14:solidFill>
              <w14:schemeClr w14:val="tx1"/>
            </w14:solidFill>
          </w14:textFill>
        </w:rPr>
        <w:t>正宁县财政局</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right="0" w:firstLine="3840" w:firstLineChars="1200"/>
        <w:jc w:val="both"/>
        <w:textAlignment w:val="auto"/>
        <w:rPr>
          <w:rFonts w:hint="default" w:ascii="仿宋_GB2312" w:hAnsi="仿宋_GB2312" w:eastAsia="仿宋_GB2312" w:cs="仿宋_GB2312"/>
          <w:i w:val="0"/>
          <w:iCs w:val="0"/>
          <w:caps w:val="0"/>
          <w:color w:val="000000" w:themeColor="text1"/>
          <w:spacing w:val="0"/>
          <w:sz w:val="32"/>
          <w:szCs w:val="32"/>
          <w:bdr w:val="none" w:color="auto" w:sz="0" w:space="0"/>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bdr w:val="none" w:color="auto" w:sz="0" w:space="0"/>
          <w:shd w:val="clear" w:fill="FFFFFF"/>
          <w:lang w:val="en-US" w:eastAsia="zh-CN"/>
          <w14:textFill>
            <w14:solidFill>
              <w14:schemeClr w14:val="tx1"/>
            </w14:solidFill>
          </w14:textFill>
        </w:rPr>
        <w:t>2021年5月14日</w:t>
      </w:r>
    </w:p>
    <w:p>
      <w:pPr>
        <w:keepNext w:val="0"/>
        <w:keepLines w:val="0"/>
        <w:pageBreakBefore w:val="0"/>
        <w:kinsoku/>
        <w:wordWrap/>
        <w:overflowPunct/>
        <w:topLinePunct w:val="0"/>
        <w:autoSpaceDE/>
        <w:autoSpaceDN/>
        <w:bidi w:val="0"/>
        <w:adjustRightInd/>
        <w:snapToGrid/>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627D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18293471236</cp:lastModifiedBy>
  <dcterms:modified xsi:type="dcterms:W3CDTF">2021-05-14T09:08:04Z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05FB0AB7C7CF46228C13EF0DD2E3A0A6</vt:lpwstr>
  </property>
</Properties>
</file>