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leftChars="0" w:firstLine="0" w:firstLineChars="0"/>
        <w:jc w:val="both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880" w:firstLineChars="9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正</w:t>
      </w:r>
      <w:r>
        <w:rPr>
          <w:rFonts w:hint="eastAsia" w:ascii="仿宋_GB2312"/>
          <w:sz w:val="32"/>
          <w:szCs w:val="32"/>
          <w:lang w:eastAsia="zh-CN"/>
        </w:rPr>
        <w:t>政办</w:t>
      </w:r>
      <w:r>
        <w:rPr>
          <w:rFonts w:hint="eastAsia" w:ascii="仿宋_GB2312" w:eastAsia="仿宋_GB2312"/>
          <w:sz w:val="32"/>
          <w:szCs w:val="32"/>
        </w:rPr>
        <w:t>发〔20</w:t>
      </w:r>
      <w:r>
        <w:rPr>
          <w:rFonts w:hint="eastAsia" w:ascii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/>
          <w:sz w:val="32"/>
          <w:szCs w:val="32"/>
          <w:lang w:val="en-US" w:eastAsia="zh-CN"/>
        </w:rPr>
        <w:t>55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80" w:lineRule="exact"/>
        <w:ind w:firstLine="624"/>
        <w:jc w:val="center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正宁县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eastAsia="zh-CN"/>
        </w:rPr>
        <w:t>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eastAsia="zh-CN"/>
        </w:rPr>
        <w:t>关于开展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val="en-US" w:eastAsia="zh-CN"/>
        </w:rPr>
        <w:t>2021年度全县无偿献血工作的通知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乡镇人民政府，县直各部门，省、市驻正宁各单位：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为认真贯彻落</w:t>
      </w:r>
      <w:r>
        <w:rPr>
          <w:rFonts w:hint="eastAsia" w:ascii="仿宋_GB2312" w:hAnsi="仿宋_GB2312" w:cs="仿宋_GB2312"/>
          <w:spacing w:val="-34"/>
          <w:sz w:val="32"/>
          <w:szCs w:val="32"/>
          <w:lang w:val="en-US" w:eastAsia="zh-CN"/>
        </w:rPr>
        <w:t>实《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中华人民共和国献血法</w:t>
      </w:r>
      <w:r>
        <w:rPr>
          <w:rFonts w:hint="eastAsia" w:ascii="仿宋_GB2312" w:hAnsi="仿宋_GB2312" w:cs="仿宋_GB2312"/>
          <w:spacing w:val="-34"/>
          <w:sz w:val="32"/>
          <w:szCs w:val="32"/>
          <w:lang w:val="en-US" w:eastAsia="zh-CN"/>
        </w:rPr>
        <w:t>》及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庆阳市无偿献血领导小</w:t>
      </w:r>
      <w:r>
        <w:rPr>
          <w:rFonts w:hint="eastAsia" w:ascii="仿宋_GB2312" w:hAnsi="仿宋_GB2312" w:cs="仿宋_GB2312"/>
          <w:spacing w:val="-34"/>
          <w:sz w:val="32"/>
          <w:szCs w:val="32"/>
          <w:lang w:val="en-US" w:eastAsia="zh-CN"/>
        </w:rPr>
        <w:t>组《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关于下达2021年度全市团体无偿献血任务的通知</w:t>
      </w:r>
      <w:r>
        <w:rPr>
          <w:rFonts w:hint="eastAsia" w:ascii="仿宋_GB2312" w:hAnsi="仿宋_GB2312" w:cs="仿宋_GB2312"/>
          <w:spacing w:val="-34"/>
          <w:sz w:val="32"/>
          <w:szCs w:val="32"/>
          <w:lang w:val="en-US" w:eastAsia="zh-CN"/>
        </w:rPr>
        <w:t>》（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庆市献血领发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号）精神，圆满完成我县全</w:t>
      </w:r>
      <w:r>
        <w:rPr>
          <w:rFonts w:hint="eastAsia" w:ascii="仿宋_GB2312" w:hAnsi="仿宋_GB2312" w:cs="仿宋_GB2312"/>
          <w:spacing w:val="-28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献血任务，现将有关事宜通知如下：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一、献血单位及任务分解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（见附表）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 、献血时间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按照市无偿献血领导小组安排，我县无偿献血工作集中在10月份完成，各单位也可结合实际，组织干部职工在10月前完成献血任务（具体时间见附件）。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献血地点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正宁爱心献血屋（正宁县</w:t>
      </w:r>
      <w:r>
        <w:rPr>
          <w:rFonts w:hint="eastAsia" w:ascii="仿宋_GB2312" w:hAnsi="仿宋_GB2312" w:eastAsia="仿宋_GB2312" w:cs="仿宋_GB2312"/>
          <w:sz w:val="32"/>
          <w:szCs w:val="32"/>
        </w:rPr>
        <w:t>南环路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号）</w:t>
      </w:r>
      <w:r>
        <w:rPr>
          <w:rFonts w:hint="eastAsia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无偿献血</w:t>
      </w:r>
      <w:r>
        <w:rPr>
          <w:rFonts w:hint="eastAsia"/>
          <w:sz w:val="32"/>
          <w:szCs w:val="32"/>
          <w:lang w:val="en-US" w:eastAsia="zh-CN"/>
        </w:rPr>
        <w:t>是保证临床用血的重要举措，是践行社会主义核心价值观、奉献爱心的具体行动。</w:t>
      </w:r>
      <w:r>
        <w:rPr>
          <w:rFonts w:hint="eastAsia"/>
          <w:sz w:val="32"/>
          <w:szCs w:val="32"/>
          <w:lang w:eastAsia="zh-CN"/>
        </w:rPr>
        <w:t>按照“县域内达到血液采供平衡”的原则，市献血办下达我县</w:t>
      </w:r>
      <w:r>
        <w:rPr>
          <w:rFonts w:hint="eastAsia"/>
          <w:sz w:val="32"/>
          <w:szCs w:val="32"/>
          <w:lang w:val="en-US" w:eastAsia="zh-CN"/>
        </w:rPr>
        <w:t>2021年</w:t>
      </w:r>
      <w:r>
        <w:rPr>
          <w:rFonts w:hint="eastAsia"/>
          <w:sz w:val="32"/>
          <w:szCs w:val="32"/>
          <w:lang w:eastAsia="zh-CN"/>
        </w:rPr>
        <w:t>无偿献血总任务</w:t>
      </w:r>
      <w:r>
        <w:rPr>
          <w:rFonts w:hint="eastAsia"/>
          <w:sz w:val="32"/>
          <w:szCs w:val="32"/>
          <w:lang w:val="en-US" w:eastAsia="zh-CN"/>
        </w:rPr>
        <w:t>1000u（约20万毫升），我县按照各单位人数的10%左右进行了分解下达。</w:t>
      </w:r>
      <w:r>
        <w:rPr>
          <w:rFonts w:hint="eastAsia"/>
          <w:sz w:val="32"/>
          <w:szCs w:val="32"/>
          <w:lang w:eastAsia="zh-CN"/>
        </w:rPr>
        <w:t>全县献血任务完成情况将影响到我县医疗机构用血量的多少，直接关系全县广大患者切身利益，事关我们每一个人的健康。</w:t>
      </w:r>
      <w:r>
        <w:rPr>
          <w:rFonts w:hint="eastAsia"/>
          <w:sz w:val="32"/>
          <w:szCs w:val="32"/>
        </w:rPr>
        <w:t>各乡镇、各部门要</w:t>
      </w:r>
      <w:r>
        <w:rPr>
          <w:rFonts w:hint="eastAsia"/>
          <w:sz w:val="32"/>
          <w:szCs w:val="32"/>
          <w:lang w:val="en-US" w:eastAsia="zh-CN"/>
        </w:rPr>
        <w:t>切实履行“机构法人代表是推行无偿献血第一责任人”的职责，</w:t>
      </w:r>
      <w:r>
        <w:rPr>
          <w:rFonts w:hint="eastAsia"/>
          <w:sz w:val="32"/>
          <w:szCs w:val="32"/>
        </w:rPr>
        <w:t>切实增强大局意识、责任意识，提早宣传动员，及时组织本乡镇、部门及下属单位职工踊跃参与无偿献血活动</w:t>
      </w:r>
      <w:r>
        <w:rPr>
          <w:rFonts w:hint="eastAsia"/>
          <w:sz w:val="32"/>
          <w:szCs w:val="32"/>
          <w:lang w:eastAsia="zh-CN"/>
        </w:rPr>
        <w:t>。特别是领导干部要带头参与无偿献血工作，</w:t>
      </w:r>
      <w:r>
        <w:rPr>
          <w:rFonts w:hint="eastAsia"/>
          <w:sz w:val="32"/>
          <w:szCs w:val="32"/>
        </w:rPr>
        <w:t>确保圆满完成今年无偿献血工作任务。</w:t>
      </w:r>
      <w:r>
        <w:rPr>
          <w:rFonts w:hint="eastAsia"/>
          <w:sz w:val="32"/>
          <w:szCs w:val="32"/>
          <w:lang w:eastAsia="zh-CN"/>
        </w:rPr>
        <w:t>要开展无偿献血知识宣传，消除认识误区。要落实好无偿献血人员在休假、补贴、评优、晋级等方面的优先待遇，积极推动全民无偿献血任务的落实。</w:t>
      </w:r>
      <w:r>
        <w:rPr>
          <w:rFonts w:hint="eastAsia"/>
          <w:sz w:val="32"/>
          <w:szCs w:val="32"/>
        </w:rPr>
        <w:t>任何单位和个人不得以任何借口、理由</w:t>
      </w:r>
      <w:r>
        <w:rPr>
          <w:rFonts w:hint="eastAsia"/>
          <w:sz w:val="32"/>
          <w:szCs w:val="32"/>
          <w:lang w:eastAsia="zh-CN"/>
        </w:rPr>
        <w:t>推诿。</w:t>
      </w:r>
      <w:r>
        <w:rPr>
          <w:rFonts w:hint="eastAsia"/>
          <w:sz w:val="32"/>
          <w:szCs w:val="32"/>
        </w:rPr>
        <w:t>对献血活动不重视、不组织、不动员，完不成</w:t>
      </w:r>
    </w:p>
    <w:p>
      <w:pPr>
        <w:keepNext w:val="0"/>
        <w:keepLines w:val="0"/>
        <w:pageBreakBefore w:val="0"/>
        <w:tabs>
          <w:tab w:val="left" w:pos="288"/>
        </w:tabs>
        <w:kinsoku/>
        <w:wordWrap/>
        <w:overflowPunct/>
        <w:topLinePunct w:val="0"/>
        <w:autoSpaceDE/>
        <w:autoSpaceDN/>
        <w:bidi w:val="0"/>
        <w:spacing w:line="660" w:lineRule="exact"/>
        <w:ind w:left="0" w:leftChars="0" w:firstLine="0" w:firstLineChars="0"/>
        <w:jc w:val="left"/>
        <w:rPr>
          <w:rFonts w:hint="eastAsia" w:ascii="Times New Roman" w:hAnsi="Calibri" w:eastAsia="仿宋_GB2312" w:cs="Times New Roman"/>
          <w:color w:val="000000"/>
          <w:kern w:val="0"/>
          <w:sz w:val="31"/>
          <w:szCs w:val="22"/>
          <w:u w:color="000000"/>
          <w:lang w:val="en-US" w:eastAsia="zh-CN" w:bidi="ar-SA"/>
        </w:rPr>
      </w:pPr>
      <w:r>
        <w:rPr>
          <w:rFonts w:hint="eastAsia"/>
          <w:sz w:val="32"/>
          <w:szCs w:val="32"/>
        </w:rPr>
        <w:t>任务的乡镇、</w:t>
      </w:r>
      <w:r>
        <w:rPr>
          <w:rFonts w:hint="eastAsia"/>
          <w:sz w:val="32"/>
          <w:szCs w:val="32"/>
          <w:lang w:eastAsia="zh-CN"/>
        </w:rPr>
        <w:t>部</w:t>
      </w:r>
      <w:r>
        <w:rPr>
          <w:rFonts w:hint="eastAsia"/>
          <w:sz w:val="32"/>
          <w:szCs w:val="32"/>
        </w:rPr>
        <w:t>门</w:t>
      </w:r>
      <w:r>
        <w:rPr>
          <w:rFonts w:hint="eastAsia"/>
          <w:sz w:val="32"/>
          <w:szCs w:val="32"/>
          <w:lang w:eastAsia="zh-CN"/>
        </w:rPr>
        <w:t>、单位</w:t>
      </w:r>
      <w:r>
        <w:rPr>
          <w:rFonts w:hint="eastAsia"/>
          <w:sz w:val="32"/>
          <w:szCs w:val="32"/>
        </w:rPr>
        <w:t>，县</w:t>
      </w:r>
      <w:r>
        <w:rPr>
          <w:rFonts w:hint="eastAsia"/>
          <w:sz w:val="32"/>
          <w:szCs w:val="32"/>
          <w:lang w:eastAsia="zh-CN"/>
        </w:rPr>
        <w:t>政府</w:t>
      </w:r>
      <w:r>
        <w:rPr>
          <w:rFonts w:hint="eastAsia"/>
          <w:sz w:val="32"/>
          <w:szCs w:val="32"/>
        </w:rPr>
        <w:t>将进行通报批评</w:t>
      </w:r>
      <w:r>
        <w:rPr>
          <w:rFonts w:hint="eastAsia"/>
          <w:sz w:val="32"/>
          <w:szCs w:val="32"/>
          <w:lang w:eastAsia="zh-CN"/>
        </w:rPr>
        <w:t>，约谈主要负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责人</w:t>
      </w:r>
      <w:r>
        <w:rPr>
          <w:rFonts w:hint="eastAsia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年全县无偿献血任务指标及时间安排表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正宁县人民政府办公室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2021年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tbl>
      <w:tblPr>
        <w:tblStyle w:val="4"/>
        <w:tblW w:w="8967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598"/>
        <w:gridCol w:w="1146"/>
        <w:gridCol w:w="2077"/>
        <w:gridCol w:w="95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 w:color="000000"/>
                <w:lang w:val="en-US" w:eastAsia="zh-CN" w:bidi="ar"/>
              </w:rPr>
              <w:t>2021年全县无偿献血任务指标及时间安排表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序号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单   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任务数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时   间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县委办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政府办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人大办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4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政协办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5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宣传部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6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组织部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7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统战部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8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人武部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9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政法委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10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纪委监委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11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巡察办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12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检察院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13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宋体"/>
                <w:color w:val="000000"/>
                <w:u w:color="000000"/>
                <w:lang w:val="en-US" w:eastAsia="zh-CN" w:bidi="ar"/>
              </w:rPr>
              <w:t>法</w:t>
            </w:r>
            <w:r>
              <w:rPr>
                <w:rStyle w:val="7"/>
                <w:rFonts w:eastAsia="仿宋_GB2312"/>
                <w:color w:val="000000"/>
                <w:u w:color="000000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color w:val="000000"/>
                <w:u w:color="000000"/>
                <w:lang w:val="en-US" w:eastAsia="zh-CN" w:bidi="ar"/>
              </w:rPr>
              <w:t>院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5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14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山河镇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15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永正镇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9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16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榆林子镇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10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17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宫河镇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9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18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周家镇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8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19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永和镇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8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西坡镇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21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湫头镇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7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7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 w:color="000000"/>
                <w:lang w:val="en-US" w:eastAsia="zh-CN" w:bidi="ar"/>
              </w:rPr>
              <w:t>2021年全县无偿献血任务指标及时间安排表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序号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单   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任务数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时   间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22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五顷塬乡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6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23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三嘉乡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5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24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Style w:val="6"/>
                <w:rFonts w:hAnsi="宋体"/>
                <w:color w:val="000000"/>
                <w:u w:color="000000"/>
                <w:lang w:val="en-US" w:eastAsia="zh-CN" w:bidi="ar"/>
              </w:rPr>
              <w:t>财政局</w:t>
            </w:r>
            <w:r>
              <w:rPr>
                <w:rStyle w:val="8"/>
                <w:rFonts w:hAnsi="宋体"/>
                <w:color w:val="000000"/>
                <w:u w:color="000000"/>
                <w:lang w:val="en-US" w:eastAsia="zh-CN" w:bidi="ar"/>
              </w:rPr>
              <w:t>（含下属单位及乡镇财政所）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25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Style w:val="6"/>
                <w:rFonts w:hAnsi="宋体"/>
                <w:color w:val="000000"/>
                <w:u w:color="000000"/>
                <w:lang w:val="en-US" w:eastAsia="zh-CN" w:bidi="ar"/>
              </w:rPr>
              <w:t>公安局</w:t>
            </w:r>
            <w:r>
              <w:rPr>
                <w:rStyle w:val="8"/>
                <w:rFonts w:hAnsi="宋体"/>
                <w:color w:val="000000"/>
                <w:u w:color="000000"/>
                <w:lang w:val="en-US" w:eastAsia="zh-CN" w:bidi="ar"/>
              </w:rPr>
              <w:t>（含下属单位）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40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26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Style w:val="6"/>
                <w:rFonts w:hAnsi="宋体"/>
                <w:color w:val="000000"/>
                <w:u w:color="000000"/>
                <w:lang w:val="en-US" w:eastAsia="zh-CN" w:bidi="ar"/>
              </w:rPr>
              <w:t>市场监管局</w:t>
            </w:r>
            <w:r>
              <w:rPr>
                <w:rStyle w:val="8"/>
                <w:rFonts w:hAnsi="宋体"/>
                <w:color w:val="000000"/>
                <w:u w:color="000000"/>
                <w:lang w:val="en-US" w:eastAsia="zh-CN" w:bidi="ar"/>
              </w:rPr>
              <w:t>（含乡镇下属机构）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15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27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自然资源局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28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水务局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10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29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交通局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6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30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卫健局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4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31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住建局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5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32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司法局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5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33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民政局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34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农业农村局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5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35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医保局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36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统计局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37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审计局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38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人社局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39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发改局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4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40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商务局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41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Style w:val="6"/>
                <w:rFonts w:hAnsi="宋体"/>
                <w:color w:val="000000"/>
                <w:u w:color="000000"/>
                <w:lang w:val="en-US" w:eastAsia="zh-CN" w:bidi="ar"/>
              </w:rPr>
              <w:t>应急管理局</w:t>
            </w:r>
            <w:r>
              <w:rPr>
                <w:rStyle w:val="8"/>
                <w:rFonts w:hAnsi="宋体"/>
                <w:color w:val="000000"/>
                <w:u w:color="000000"/>
                <w:lang w:val="en-US" w:eastAsia="zh-CN" w:bidi="ar"/>
              </w:rPr>
              <w:t>（含消防大队）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6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42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文体广电和旅游局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5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43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教育局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4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7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623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 w:color="000000"/>
                <w:lang w:val="en-US" w:eastAsia="zh-CN" w:bidi="ar"/>
              </w:rPr>
              <w:t>2021年全县无偿献血任务指标及时间安排表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序号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单   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任务数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时   间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44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退役军人事务局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45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市生态环境局正宁分局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46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Style w:val="6"/>
                <w:rFonts w:hAnsi="宋体"/>
                <w:color w:val="000000"/>
                <w:u w:color="000000"/>
                <w:lang w:val="en-US" w:eastAsia="zh-CN" w:bidi="ar"/>
              </w:rPr>
              <w:t>工信局</w:t>
            </w:r>
            <w:r>
              <w:rPr>
                <w:rStyle w:val="8"/>
                <w:rFonts w:hAnsi="宋体"/>
                <w:color w:val="000000"/>
                <w:u w:color="000000"/>
                <w:lang w:val="en-US" w:eastAsia="zh-CN" w:bidi="ar"/>
              </w:rPr>
              <w:t>（含下属企业）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8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47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扶贫办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48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果业局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49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科技局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50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信访局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51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编 办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52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国资局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53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水保局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4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54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畜医局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5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55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社保局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56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农机局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57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城管局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5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58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房管局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59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体  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60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机关事务局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61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团 委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62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机关工委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63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妇 联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64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残 联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65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关中苏维埃纪念馆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7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623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 w:color="000000"/>
                <w:lang w:val="en-US" w:eastAsia="zh-CN" w:bidi="ar"/>
              </w:rPr>
              <w:t>2021年全县无偿献血任务指标及时间安排表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序号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单   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任务数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时   间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66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政务大厅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67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Style w:val="6"/>
                <w:rFonts w:hAnsi="宋体"/>
                <w:color w:val="000000"/>
                <w:u w:color="000000"/>
                <w:lang w:val="en-US" w:eastAsia="zh-CN" w:bidi="ar"/>
              </w:rPr>
              <w:t>文</w:t>
            </w:r>
            <w:r>
              <w:rPr>
                <w:rStyle w:val="7"/>
                <w:rFonts w:eastAsia="仿宋_GB2312"/>
                <w:color w:val="000000"/>
                <w:u w:color="000000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color w:val="000000"/>
                <w:u w:color="000000"/>
                <w:lang w:val="en-US" w:eastAsia="zh-CN" w:bidi="ar"/>
              </w:rPr>
              <w:t xml:space="preserve"> 联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68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爱卫办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69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地病办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70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社会救助局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71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红十字会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72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县医院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30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73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中医院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15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74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妇计中心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75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社区卫生服务中心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76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疾控中心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77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卫生健康综合监督执法所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78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永正卫生院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79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07"/>
                <w:tab w:val="center" w:pos="20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榆林子卫生院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80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宫河中心卫生院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4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81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周家卫生院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82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西坡卫生院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83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月明卫生院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84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三嘉卫生院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85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五顷塬卫生院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86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湫头中心卫生院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87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永和卫生院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7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623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 w:color="000000"/>
                <w:lang w:val="en-US" w:eastAsia="zh-CN" w:bidi="ar"/>
              </w:rPr>
              <w:t>2021年全县无偿献血任务指标及时间安排表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序号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单   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任务数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时   间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88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正宁一中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19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89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正宁四中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9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90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正宁三中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14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91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山河初中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18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92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永正初中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7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93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榆林子初中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7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94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长乐初中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95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纪村初中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96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周家初中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6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97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西坡初中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4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98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永和初中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6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99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苟仁初中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100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正宁职专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9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101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三嘉九年制学校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6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102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罗川九年制学校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5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103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月明九年制学校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104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五顷塬九年制学校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6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105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山河小学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106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西关小学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10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107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县城幼儿园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6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108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西关幼儿园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5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109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永正学区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16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7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623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 w:color="000000"/>
                <w:lang w:val="en-US" w:eastAsia="zh-CN" w:bidi="ar"/>
              </w:rPr>
              <w:t>2021年全县无偿献血任务指标及时间安排表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序号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单   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任务数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时   间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110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永和学区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111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西坡学区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7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112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榆林子学区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113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周家学区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15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114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湫头学区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115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宫河学区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15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116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山河学区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17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117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教研室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118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督导室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119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电教馆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120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北辰小学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121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北辰幼儿园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122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就业局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123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老干局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124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Style w:val="6"/>
                <w:rFonts w:hAnsi="宋体"/>
                <w:color w:val="000000"/>
                <w:u w:color="000000"/>
                <w:lang w:val="en-US" w:eastAsia="zh-CN" w:bidi="ar"/>
              </w:rPr>
              <w:t>党</w:t>
            </w:r>
            <w:r>
              <w:rPr>
                <w:rStyle w:val="7"/>
                <w:rFonts w:eastAsia="仿宋_GB2312"/>
                <w:color w:val="000000"/>
                <w:u w:color="000000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color w:val="000000"/>
                <w:u w:color="000000"/>
                <w:lang w:val="en-US" w:eastAsia="zh-CN" w:bidi="ar"/>
              </w:rPr>
              <w:t xml:space="preserve"> 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125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棚改办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126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油煤办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127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党史办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128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史志办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129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Style w:val="6"/>
                <w:rFonts w:hAnsi="宋体"/>
                <w:color w:val="000000"/>
                <w:u w:color="000000"/>
                <w:lang w:val="en-US" w:eastAsia="zh-CN" w:bidi="ar"/>
              </w:rPr>
              <w:t xml:space="preserve">工 </w:t>
            </w:r>
            <w:r>
              <w:rPr>
                <w:rStyle w:val="7"/>
                <w:rFonts w:eastAsia="仿宋_GB2312"/>
                <w:color w:val="000000"/>
                <w:u w:color="000000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color w:val="000000"/>
                <w:u w:color="000000"/>
                <w:lang w:val="en-US" w:eastAsia="zh-CN" w:bidi="ar"/>
              </w:rPr>
              <w:t>会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130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供销社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131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科  协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7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623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 w:color="000000"/>
                <w:lang w:val="en-US" w:eastAsia="zh-CN" w:bidi="ar"/>
              </w:rPr>
              <w:t>2021年全县无偿献血任务指标及时间安排表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序号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单   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任务数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时   间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132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新华书店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133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图书馆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134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博物馆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135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文化馆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136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公证处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137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律师事务所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138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农广校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139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农技中心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140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种子公司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141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经管局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142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蔬菜站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143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宾 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144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公路段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145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广电网络正宁分公司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146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融媒体中心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147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运管局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148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路政执法管理所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149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红河演艺公司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150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税务局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6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151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供电公司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5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152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子午岭林业管理局正宁分局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10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7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623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 w:color="000000"/>
                <w:lang w:val="en-US" w:eastAsia="zh-CN" w:bidi="ar"/>
              </w:rPr>
              <w:t>2021年全县无偿献血任务指标及时间安排表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序号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单   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任务数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时   间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153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武警中队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154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森林派出所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155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邮政公司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156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电信公司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157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烟管局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158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气象局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159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住房资金管理中心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160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公共资源交易中心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161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城投、农投公司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162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果  办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163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猪  办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164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牛  办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165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工商银行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166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甘肃银行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167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邮政银行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168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移动公司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169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联通公司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170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供热公司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171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寿险公司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172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财险公司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173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太平洋保险公司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174</w:t>
            </w:r>
          </w:p>
        </w:tc>
        <w:tc>
          <w:tcPr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中华保险公司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2021年10月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23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textAlignment w:val="baseline"/>
        <w:rPr>
          <w:rFonts w:hint="default"/>
          <w:u w:val="single" w:color="auto"/>
          <w:lang w:val="en-US" w:eastAsia="zh-CN"/>
        </w:rPr>
      </w:pPr>
      <w:r>
        <w:rPr>
          <w:rFonts w:hint="eastAsia"/>
          <w:u w:val="single" w:color="auto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textAlignment w:val="baseline"/>
        <w:rPr>
          <w:rFonts w:hint="eastAsia"/>
          <w:u w:val="single" w:color="auto"/>
          <w:lang w:val="en-US" w:eastAsia="zh-CN"/>
        </w:rPr>
      </w:pPr>
      <w:r>
        <w:rPr>
          <w:rFonts w:hint="eastAsia"/>
          <w:sz w:val="28"/>
          <w:szCs w:val="28"/>
          <w:u w:val="single" w:color="auto"/>
          <w:lang w:val="en-US" w:eastAsia="zh-CN"/>
        </w:rPr>
        <w:t xml:space="preserve"> 抄送：县委办公室，县人大常委会办公室，县政协办公室。</w:t>
      </w:r>
      <w:r>
        <w:rPr>
          <w:rFonts w:hint="eastAsia"/>
          <w:u w:val="single" w:color="auto"/>
          <w:lang w:val="en-US" w:eastAsia="zh-CN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textAlignment w:val="baseline"/>
        <w:rPr>
          <w:rFonts w:hint="eastAsia" w:ascii="仿宋_GB2312" w:hAnsi="仿宋_GB2312" w:cs="仿宋_GB2312"/>
          <w:sz w:val="28"/>
          <w:szCs w:val="28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 w:color="auto"/>
          <w:lang w:val="en-US" w:eastAsia="zh-CN"/>
        </w:rPr>
        <w:t xml:space="preserve"> 正宁县人民政府办公室         </w:t>
      </w:r>
      <w:r>
        <w:rPr>
          <w:rFonts w:hint="eastAsia" w:ascii="仿宋_GB2312" w:hAnsi="仿宋_GB2312" w:cs="仿宋_GB2312"/>
          <w:sz w:val="28"/>
          <w:szCs w:val="28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 w:color="auto"/>
          <w:lang w:val="en-US" w:eastAsia="zh-CN"/>
        </w:rPr>
        <w:t xml:space="preserve">     </w:t>
      </w:r>
      <w:r>
        <w:rPr>
          <w:rFonts w:hint="eastAsia" w:ascii="仿宋_GB2312" w:hAnsi="仿宋_GB2312" w:cs="仿宋_GB2312"/>
          <w:sz w:val="28"/>
          <w:szCs w:val="28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 w:color="auto"/>
          <w:lang w:val="en-US" w:eastAsia="zh-CN"/>
        </w:rPr>
        <w:t>20</w:t>
      </w:r>
      <w:r>
        <w:rPr>
          <w:rFonts w:hint="eastAsia" w:ascii="仿宋_GB2312" w:hAnsi="仿宋_GB2312" w:cs="仿宋_GB2312"/>
          <w:sz w:val="28"/>
          <w:szCs w:val="28"/>
          <w:u w:val="single" w:color="auto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  <w:u w:val="single" w:color="auto"/>
          <w:lang w:val="en-US" w:eastAsia="zh-CN"/>
        </w:rPr>
        <w:t>年</w:t>
      </w:r>
      <w:r>
        <w:rPr>
          <w:rFonts w:hint="eastAsia" w:ascii="仿宋_GB2312" w:hAnsi="仿宋_GB2312" w:cs="仿宋_GB2312"/>
          <w:sz w:val="28"/>
          <w:szCs w:val="28"/>
          <w:u w:val="single" w:color="auto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u w:val="single" w:color="auto"/>
          <w:lang w:val="en-US" w:eastAsia="zh-CN"/>
        </w:rPr>
        <w:t>月</w:t>
      </w:r>
      <w:r>
        <w:rPr>
          <w:rFonts w:hint="eastAsia" w:ascii="仿宋_GB2312" w:hAnsi="仿宋_GB2312" w:cs="仿宋_GB2312"/>
          <w:sz w:val="28"/>
          <w:szCs w:val="28"/>
          <w:u w:val="single" w:color="auto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28"/>
          <w:szCs w:val="28"/>
          <w:u w:val="single" w:color="auto"/>
          <w:lang w:val="en-US" w:eastAsia="zh-CN"/>
        </w:rPr>
        <w:t>日印发</w:t>
      </w:r>
      <w:r>
        <w:rPr>
          <w:rFonts w:hint="eastAsia" w:ascii="仿宋_GB2312" w:hAnsi="仿宋_GB2312" w:cs="仿宋_GB2312"/>
          <w:sz w:val="28"/>
          <w:szCs w:val="28"/>
          <w:u w:val="single" w:color="auto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center"/>
        <w:rPr>
          <w:rFonts w:hint="default" w:ascii="仿宋_GB2312" w:hAnsi="仿宋_GB2312" w:cs="仿宋_GB2312"/>
          <w:sz w:val="28"/>
          <w:szCs w:val="28"/>
          <w:u w:val="none" w:color="auto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u w:val="none" w:color="auto"/>
          <w:lang w:val="en-US" w:eastAsia="zh-CN"/>
        </w:rPr>
        <w:t xml:space="preserve">                                                  共印180份</w:t>
      </w:r>
    </w:p>
    <w:sectPr>
      <w:footerReference r:id="rId5" w:type="default"/>
      <w:pgSz w:w="11906" w:h="16838"/>
      <w:pgMar w:top="1701" w:right="1531" w:bottom="158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0" w:leftChars="0" w:firstLine="0" w:firstLineChars="0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0" w:leftChars="0" w:firstLine="0" w:firstLineChars="0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55809"/>
    <w:rsid w:val="003741B0"/>
    <w:rsid w:val="008D26EC"/>
    <w:rsid w:val="03942A59"/>
    <w:rsid w:val="04B57705"/>
    <w:rsid w:val="07F23E97"/>
    <w:rsid w:val="09076FC7"/>
    <w:rsid w:val="093257DA"/>
    <w:rsid w:val="0A064745"/>
    <w:rsid w:val="0C6E1A3F"/>
    <w:rsid w:val="0CA55CA0"/>
    <w:rsid w:val="0FFC4F11"/>
    <w:rsid w:val="10B12534"/>
    <w:rsid w:val="11955809"/>
    <w:rsid w:val="15C71515"/>
    <w:rsid w:val="160B0CDF"/>
    <w:rsid w:val="161220F3"/>
    <w:rsid w:val="16814C3F"/>
    <w:rsid w:val="16B71722"/>
    <w:rsid w:val="187C4943"/>
    <w:rsid w:val="18A82FE6"/>
    <w:rsid w:val="19722229"/>
    <w:rsid w:val="1B92382F"/>
    <w:rsid w:val="1C772E3F"/>
    <w:rsid w:val="1C7B08BC"/>
    <w:rsid w:val="1DBB3B71"/>
    <w:rsid w:val="21636E81"/>
    <w:rsid w:val="21781F36"/>
    <w:rsid w:val="220E221F"/>
    <w:rsid w:val="223A115C"/>
    <w:rsid w:val="23F03096"/>
    <w:rsid w:val="25F55D4E"/>
    <w:rsid w:val="293D7DEF"/>
    <w:rsid w:val="297F1259"/>
    <w:rsid w:val="29E03DB5"/>
    <w:rsid w:val="2C5153F9"/>
    <w:rsid w:val="2C6A0877"/>
    <w:rsid w:val="2CDD18CF"/>
    <w:rsid w:val="2CEF3337"/>
    <w:rsid w:val="30CC2F91"/>
    <w:rsid w:val="31A64647"/>
    <w:rsid w:val="336F6644"/>
    <w:rsid w:val="34171495"/>
    <w:rsid w:val="35BD6FFB"/>
    <w:rsid w:val="366B7CF4"/>
    <w:rsid w:val="368466A7"/>
    <w:rsid w:val="38115D88"/>
    <w:rsid w:val="3A5E0331"/>
    <w:rsid w:val="3C496C54"/>
    <w:rsid w:val="3CEC1F27"/>
    <w:rsid w:val="3E0622ED"/>
    <w:rsid w:val="3E0E1AB1"/>
    <w:rsid w:val="3EB70E7A"/>
    <w:rsid w:val="3F80629C"/>
    <w:rsid w:val="3FF41383"/>
    <w:rsid w:val="402B6AC7"/>
    <w:rsid w:val="409B46F0"/>
    <w:rsid w:val="417949CF"/>
    <w:rsid w:val="43C531B0"/>
    <w:rsid w:val="44BF0BF3"/>
    <w:rsid w:val="45537146"/>
    <w:rsid w:val="470615F3"/>
    <w:rsid w:val="470E6148"/>
    <w:rsid w:val="474F385E"/>
    <w:rsid w:val="49831389"/>
    <w:rsid w:val="499B4736"/>
    <w:rsid w:val="49F23B70"/>
    <w:rsid w:val="4AA92E41"/>
    <w:rsid w:val="4ABD0046"/>
    <w:rsid w:val="4C3E53C3"/>
    <w:rsid w:val="4CE21201"/>
    <w:rsid w:val="4DB628D2"/>
    <w:rsid w:val="4DF82BB8"/>
    <w:rsid w:val="50A236CB"/>
    <w:rsid w:val="50F42781"/>
    <w:rsid w:val="512B2934"/>
    <w:rsid w:val="51B53FF0"/>
    <w:rsid w:val="51F91D2E"/>
    <w:rsid w:val="51FB133C"/>
    <w:rsid w:val="531F4804"/>
    <w:rsid w:val="536E6667"/>
    <w:rsid w:val="53B5034B"/>
    <w:rsid w:val="53EF74F0"/>
    <w:rsid w:val="55B21062"/>
    <w:rsid w:val="567D30D7"/>
    <w:rsid w:val="57D615A4"/>
    <w:rsid w:val="58310D80"/>
    <w:rsid w:val="5AF90D5D"/>
    <w:rsid w:val="5B710207"/>
    <w:rsid w:val="5C03431B"/>
    <w:rsid w:val="5CCC72D1"/>
    <w:rsid w:val="5E277009"/>
    <w:rsid w:val="61091D84"/>
    <w:rsid w:val="63D00558"/>
    <w:rsid w:val="63E4223C"/>
    <w:rsid w:val="65335C72"/>
    <w:rsid w:val="65501EA1"/>
    <w:rsid w:val="657F104A"/>
    <w:rsid w:val="67C37805"/>
    <w:rsid w:val="69561847"/>
    <w:rsid w:val="69602C5C"/>
    <w:rsid w:val="6A2F31BF"/>
    <w:rsid w:val="6AEC563C"/>
    <w:rsid w:val="6B0C7182"/>
    <w:rsid w:val="6B0E594A"/>
    <w:rsid w:val="6B420E7E"/>
    <w:rsid w:val="6B461C22"/>
    <w:rsid w:val="6B814A40"/>
    <w:rsid w:val="6C575969"/>
    <w:rsid w:val="6F173283"/>
    <w:rsid w:val="6F221F97"/>
    <w:rsid w:val="730502CD"/>
    <w:rsid w:val="73605A16"/>
    <w:rsid w:val="736A0F4F"/>
    <w:rsid w:val="73987ED0"/>
    <w:rsid w:val="743A5783"/>
    <w:rsid w:val="747A6455"/>
    <w:rsid w:val="748A2D50"/>
    <w:rsid w:val="75DC3215"/>
    <w:rsid w:val="764B5B28"/>
    <w:rsid w:val="77D60142"/>
    <w:rsid w:val="77EF117D"/>
    <w:rsid w:val="78EA1A97"/>
    <w:rsid w:val="7A953AE6"/>
    <w:rsid w:val="7AB77884"/>
    <w:rsid w:val="7AF70709"/>
    <w:rsid w:val="7B556DDD"/>
    <w:rsid w:val="7D9F1C83"/>
    <w:rsid w:val="7E9C58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38" w:lineRule="atLeast"/>
      <w:ind w:firstLine="623"/>
      <w:jc w:val="both"/>
      <w:textAlignment w:val="baseline"/>
    </w:pPr>
    <w:rPr>
      <w:rFonts w:ascii="Times New Roman" w:hAnsi="Calibri" w:eastAsia="仿宋_GB2312" w:cs="Times New Roman"/>
      <w:color w:val="000000"/>
      <w:kern w:val="0"/>
      <w:sz w:val="31"/>
      <w:szCs w:val="22"/>
      <w:u w:color="00000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6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41"/>
    <w:basedOn w:val="5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8">
    <w:name w:val="font7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2019-04-01T01:45:00Z</dcterms:created>
  <dc:creator>蚂蚁奔奔</dc:creator>
  <cp:lastModifiedBy>江南</cp:lastModifiedBy>
  <cp:lastPrinted>2021-07-04T07:20:00Z</cp:lastPrinted>
  <dcterms:modified xsi:type="dcterms:W3CDTF">2021-07-05T11:56:46Z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2643A95E541D4E00B39807EB061F3F15</vt:lpwstr>
  </property>
</Properties>
</file>