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hint="eastAsia" w:ascii="仿宋" w:hAnsi="仿宋" w:eastAsia="仿宋"/>
          <w:sz w:val="32"/>
          <w:szCs w:val="32"/>
        </w:rPr>
      </w:pPr>
    </w:p>
    <w:p>
      <w:pPr>
        <w:adjustRightInd w:val="0"/>
        <w:snapToGrid w:val="0"/>
        <w:spacing w:line="660" w:lineRule="exact"/>
        <w:jc w:val="center"/>
        <w:rPr>
          <w:rFonts w:hint="eastAsia" w:ascii="仿宋" w:hAnsi="仿宋" w:eastAsia="仿宋"/>
          <w:sz w:val="32"/>
          <w:szCs w:val="32"/>
        </w:rPr>
      </w:pPr>
    </w:p>
    <w:p>
      <w:pPr>
        <w:adjustRightInd w:val="0"/>
        <w:snapToGrid w:val="0"/>
        <w:spacing w:line="660" w:lineRule="exact"/>
        <w:jc w:val="center"/>
        <w:rPr>
          <w:rFonts w:hint="eastAsia" w:ascii="仿宋" w:hAnsi="仿宋" w:eastAsia="仿宋"/>
          <w:sz w:val="32"/>
          <w:szCs w:val="32"/>
        </w:rPr>
      </w:pPr>
    </w:p>
    <w:p>
      <w:pPr>
        <w:adjustRightInd w:val="0"/>
        <w:snapToGrid w:val="0"/>
        <w:spacing w:line="660" w:lineRule="exact"/>
        <w:jc w:val="center"/>
        <w:rPr>
          <w:rFonts w:hint="eastAsia" w:ascii="仿宋" w:hAnsi="仿宋" w:eastAsia="仿宋"/>
          <w:sz w:val="32"/>
          <w:szCs w:val="32"/>
        </w:rPr>
      </w:pPr>
    </w:p>
    <w:p>
      <w:pPr>
        <w:adjustRightInd w:val="0"/>
        <w:snapToGrid w:val="0"/>
        <w:spacing w:line="660" w:lineRule="exact"/>
        <w:jc w:val="center"/>
        <w:rPr>
          <w:rFonts w:hint="eastAsia" w:ascii="仿宋" w:hAnsi="仿宋" w:eastAsia="仿宋"/>
          <w:sz w:val="32"/>
          <w:szCs w:val="32"/>
        </w:rPr>
      </w:pPr>
    </w:p>
    <w:p>
      <w:pPr>
        <w:adjustRightInd w:val="0"/>
        <w:snapToGrid w:val="0"/>
        <w:spacing w:line="660" w:lineRule="exact"/>
        <w:jc w:val="center"/>
        <w:rPr>
          <w:rFonts w:hint="eastAsia" w:ascii="仿宋" w:hAnsi="仿宋" w:eastAsia="仿宋"/>
          <w:sz w:val="32"/>
          <w:szCs w:val="32"/>
        </w:rPr>
      </w:pPr>
    </w:p>
    <w:p>
      <w:pPr>
        <w:adjustRightInd w:val="0"/>
        <w:snapToGrid w:val="0"/>
        <w:spacing w:line="660" w:lineRule="exact"/>
        <w:jc w:val="center"/>
        <w:rPr>
          <w:rFonts w:hint="eastAsia" w:ascii="仿宋" w:hAnsi="仿宋" w:eastAsia="仿宋"/>
          <w:sz w:val="32"/>
          <w:szCs w:val="32"/>
        </w:rPr>
      </w:pPr>
    </w:p>
    <w:p>
      <w:pPr>
        <w:spacing w:line="700" w:lineRule="exact"/>
        <w:jc w:val="center"/>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正政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正宁县人民政府办公室</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关于推动落实城镇职工基本医疗保险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市级统筹工作任务的通知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textAlignment w:val="auto"/>
        <w:rPr>
          <w:rFonts w:hint="eastAsia" w:ascii="仿宋_GB2312" w:hAnsi="仿宋_GB2312" w:eastAsia="仿宋_GB2312" w:cs="仿宋_GB2312"/>
          <w:sz w:val="32"/>
          <w:szCs w:val="32"/>
        </w:rPr>
      </w:pPr>
    </w:p>
    <w:bookmarkEnd w:id="0"/>
    <w:p>
      <w:pPr>
        <w:keepNext w:val="0"/>
        <w:keepLines w:val="0"/>
        <w:pageBreakBefore w:val="0"/>
        <w:widowControl w:val="0"/>
        <w:kinsoku/>
        <w:wordWrap/>
        <w:overflowPunct/>
        <w:topLinePunct w:val="0"/>
        <w:autoSpaceDE/>
        <w:autoSpaceDN/>
        <w:bidi w:val="0"/>
        <w:adjustRightInd w:val="0"/>
        <w:snapToGrid w:val="0"/>
        <w:spacing w:line="58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各乡镇人民政府，县直有关部门，省市驻正宁有关单位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为了全面落实城镇职工基本医疗保险市级统筹重点工作任务，按照市政府办公室《关于印发庆阳市城镇职工基本医疗保险市级统筹实施方案的通知》</w:t>
      </w:r>
      <w:r>
        <w:rPr>
          <w:rFonts w:hint="eastAsia" w:ascii="仿宋_GB2312" w:hAnsi="仿宋_GB2312" w:eastAsia="仿宋_GB2312" w:cs="仿宋_GB2312"/>
          <w:sz w:val="32"/>
          <w:szCs w:val="32"/>
          <w:lang w:eastAsia="zh-CN"/>
        </w:rPr>
        <w:t>（庆政办发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要求，现将各责任单位重点任务分解如下，请结合工作职责，认真</w:t>
      </w:r>
      <w:r>
        <w:rPr>
          <w:rFonts w:hint="eastAsia" w:ascii="仿宋_GB2312" w:hAnsi="仿宋_GB2312" w:eastAsia="仿宋_GB2312" w:cs="仿宋_GB2312"/>
          <w:sz w:val="32"/>
          <w:szCs w:val="32"/>
          <w:lang w:eastAsia="zh-CN"/>
        </w:rPr>
        <w:t>抓</w:t>
      </w:r>
      <w:r>
        <w:rPr>
          <w:rFonts w:hint="eastAsia" w:ascii="仿宋_GB2312" w:hAnsi="仿宋_GB2312" w:eastAsia="仿宋_GB2312" w:cs="仿宋_GB2312"/>
          <w:sz w:val="32"/>
          <w:szCs w:val="32"/>
        </w:rPr>
        <w:t>好贯彻落实。</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一、重点任务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根据市级统筹工作要求，建立职工基本医疗保险“六统一”制度，即：统一覆盖范围、统一筹资政策、统一保障待遇、统一医保目录、统一定点管理、统一基金管理。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楷体_GB2312" w:hAnsi="楷体_GB2312" w:eastAsia="楷体_GB2312" w:cs="楷体_GB2312"/>
          <w:b/>
          <w:sz w:val="32"/>
          <w:szCs w:val="32"/>
        </w:rPr>
        <w:t>（一）统一覆盖范围。</w:t>
      </w:r>
      <w:r>
        <w:rPr>
          <w:rFonts w:hint="eastAsia" w:ascii="仿宋_GB2312" w:hAnsi="仿宋_GB2312" w:eastAsia="仿宋_GB2312" w:cs="仿宋_GB2312"/>
          <w:sz w:val="32"/>
          <w:szCs w:val="32"/>
        </w:rPr>
        <w:t>全县行政区域内的机关、事业单位、社会团体、企业、个体经济组织、民办非企业等用人单位及其职工（含退休人员）。全县依法破产的国有困难企业退休人员、改制的集体困难企业退休人员。无雇工的个体工商户、未在用人单位参加职工基本医疗保险的非全日制从业人员以及其他灵活就业人员。</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医保局、税务局、财政局）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（二）统一筹资政策。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仿宋_GB2312" w:hAnsi="仿宋_GB2312" w:eastAsia="仿宋_GB2312" w:cs="仿宋_GB2312"/>
          <w:b/>
          <w:bCs/>
          <w:sz w:val="32"/>
          <w:szCs w:val="32"/>
        </w:rPr>
        <w:t>1.筹资标准。</w:t>
      </w:r>
      <w:r>
        <w:rPr>
          <w:rFonts w:hint="eastAsia" w:ascii="仿宋_GB2312" w:hAnsi="仿宋_GB2312" w:eastAsia="仿宋_GB2312" w:cs="仿宋_GB2312"/>
          <w:sz w:val="32"/>
          <w:szCs w:val="32"/>
        </w:rPr>
        <w:t>用人单位按国家统一规定缴费基数的6.5%比例为在职职工缴纳基本医疗保险（含生育保险）费，同时为未达到规定最低缴费年限的退休人员缴纳基本医疗保险费，在职职工和未达到规定最低缴费年限的退休人员按缴费基数的2%缴纳基本医疗保险费。职工个人不缴纳生育保险费。依法破产的国有困难企业退休人员参保费由县财政按每人6300元标准一次性注入。改制的集体困难企业退休人员按上年度</w:t>
      </w:r>
      <w:r>
        <w:rPr>
          <w:rFonts w:hint="eastAsia" w:ascii="仿宋_GB2312" w:hAnsi="仿宋_GB2312" w:eastAsia="仿宋_GB2312" w:cs="仿宋_GB2312"/>
          <w:sz w:val="32"/>
          <w:szCs w:val="32"/>
          <w:u w:val="none"/>
        </w:rPr>
        <w:t>全市</w:t>
      </w:r>
      <w:r>
        <w:rPr>
          <w:rFonts w:hint="eastAsia" w:ascii="仿宋_GB2312" w:hAnsi="仿宋_GB2312" w:eastAsia="仿宋_GB2312" w:cs="仿宋_GB2312"/>
          <w:sz w:val="32"/>
          <w:szCs w:val="32"/>
        </w:rPr>
        <w:t>在职职工年平均工资总额的6%标准筹集，所需资金由县财政承担。灵活就业人员参加职工基本医疗保险时，缴费标准按照上年度全口径城镇单位就业人员年平均工资的8.5%计算。</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医保局、财政局）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仿宋_GB2312" w:hAnsi="仿宋_GB2312" w:eastAsia="仿宋_GB2312" w:cs="仿宋_GB2312"/>
          <w:b/>
          <w:bCs/>
          <w:sz w:val="32"/>
          <w:szCs w:val="32"/>
        </w:rPr>
        <w:t>2.基金征缴。</w:t>
      </w:r>
      <w:r>
        <w:rPr>
          <w:rFonts w:hint="eastAsia" w:ascii="仿宋_GB2312" w:hAnsi="仿宋_GB2312" w:eastAsia="仿宋_GB2312" w:cs="仿宋_GB2312"/>
          <w:sz w:val="32"/>
          <w:szCs w:val="32"/>
        </w:rPr>
        <w:t>职工基本医疗保险由医保部门按标准核定，用人单位应按时足额向税务部门申报缴纳医疗保险费，税务部门通过财税库银横向联网电子缴费系统，按100%市级级次将征收的医疗保险费解缴至国库。财政全额供养单位职工医疗保险费的单位缴费部分资金，财政部门要足额列入预算，按时限规定足额拨付，并代扣代缴个人缴费部分。未按时缴纳的，按相关规定收取滞纳金。</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医保局、税务局、财政局）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楷体_GB2312" w:hAnsi="楷体_GB2312" w:eastAsia="楷体_GB2312" w:cs="楷体_GB2312"/>
          <w:b/>
          <w:sz w:val="32"/>
          <w:szCs w:val="32"/>
        </w:rPr>
        <w:t>（三）统一保障待遇。</w:t>
      </w:r>
      <w:r>
        <w:rPr>
          <w:rFonts w:hint="eastAsia" w:ascii="仿宋_GB2312" w:hAnsi="仿宋_GB2312" w:eastAsia="仿宋_GB2312" w:cs="仿宋_GB2312"/>
          <w:sz w:val="32"/>
          <w:szCs w:val="32"/>
        </w:rPr>
        <w:t>严格按照《关于印发庆阳市城镇职工基本医疗保险市级统筹实施方案》的规定，执行城镇职工基本医疗保险待遇享受等待期、个人账户划转、住院费用报销、门诊慢性特殊疾病报销、谈判药品报销、生育待遇支付等政策。</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医保局）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楷体_GB2312" w:hAnsi="楷体_GB2312" w:eastAsia="楷体_GB2312" w:cs="楷体_GB2312"/>
          <w:b/>
          <w:sz w:val="32"/>
          <w:szCs w:val="32"/>
        </w:rPr>
        <w:t>（四）统一医保目录。</w:t>
      </w:r>
      <w:r>
        <w:rPr>
          <w:rFonts w:hint="eastAsia" w:ascii="仿宋_GB2312" w:hAnsi="仿宋_GB2312" w:eastAsia="仿宋_GB2312" w:cs="仿宋_GB2312"/>
          <w:sz w:val="32"/>
          <w:szCs w:val="32"/>
        </w:rPr>
        <w:t>职工基本医疗保险执行全省统一的《基本医疗保险药品目录》《庆阳市基本医疗保险、生育保险诊疗项目目录》和《庆阳市基本医疗保险、生育保险医用耗材目录》。使用“甲类目录”所发生的费用，全额纳入基金支付范围，按比例报销；使用“乙类目录”所发生的费用，个人先自付10%后，剩余部分按比例报销；属于“定额”支付的，按照有关规定执行。</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医保局）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楷体_GB2312" w:hAnsi="楷体_GB2312" w:eastAsia="楷体_GB2312" w:cs="楷体_GB2312"/>
          <w:b/>
          <w:sz w:val="32"/>
          <w:szCs w:val="32"/>
        </w:rPr>
        <w:t>（五）统一定点管理。</w:t>
      </w:r>
      <w:r>
        <w:rPr>
          <w:rFonts w:hint="eastAsia" w:ascii="仿宋_GB2312" w:hAnsi="仿宋_GB2312" w:eastAsia="仿宋_GB2312" w:cs="仿宋_GB2312"/>
          <w:sz w:val="32"/>
          <w:szCs w:val="32"/>
        </w:rPr>
        <w:t>统一确定城镇职工基本医疗保险定点医药机构，建立完善统一的定点医药机构管理办法。推行直接结算制度，深化医保支付方式改革，建立周转金制度。</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医保局）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（六）统一基金管理。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仿宋_GB2312" w:hAnsi="仿宋_GB2312" w:eastAsia="仿宋_GB2312" w:cs="仿宋_GB2312"/>
          <w:b/>
          <w:bCs/>
          <w:sz w:val="32"/>
          <w:szCs w:val="32"/>
        </w:rPr>
        <w:t>1.实行基金统收统支。</w:t>
      </w:r>
      <w:r>
        <w:rPr>
          <w:rFonts w:hint="eastAsia" w:ascii="仿宋_GB2312" w:hAnsi="仿宋_GB2312" w:eastAsia="仿宋_GB2312" w:cs="仿宋_GB2312"/>
          <w:sz w:val="32"/>
          <w:szCs w:val="32"/>
        </w:rPr>
        <w:t>城镇职工基本医疗保险基金实行市级统筹管理，基金收入全部纳入市级城镇职工基本医疗保险基金财政专户。实行基金统收统支，由税务部门统一征缴、医保部门统一支付。市级财政部门设立城镇职工基本医疗保险基金财政专户，县医保部门设立基金支出专户。用人单位负责收缴本单位医疗保险费后统一缴至税务部门。税务部门对当期征缴的基金即时解缴至市级国库。</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税务局、医保局、财政局）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仿宋_GB2312" w:hAnsi="仿宋_GB2312" w:eastAsia="仿宋_GB2312" w:cs="仿宋_GB2312"/>
          <w:b/>
          <w:bCs/>
          <w:sz w:val="32"/>
          <w:szCs w:val="32"/>
        </w:rPr>
        <w:t>2.完善基金预决算管理。</w:t>
      </w:r>
      <w:r>
        <w:rPr>
          <w:rFonts w:hint="eastAsia" w:ascii="仿宋_GB2312" w:hAnsi="仿宋_GB2312" w:eastAsia="仿宋_GB2312" w:cs="仿宋_GB2312"/>
          <w:sz w:val="32"/>
          <w:szCs w:val="32"/>
        </w:rPr>
        <w:t>税务、财政及医保部门要严格按批准的基金预算和规定程序执行，未经批准不得随意调整。财政部门会同医保部门于2022年2月10日前，先按2021年度基金决算情况，将累计结余资金上解市级财政专户。强化基金决算管理，确保数据真实、内容完整。建立绩效考评机制，加强对预算执行情况的跟踪和分析，不断提高基金管理水平和基金支撑能力。</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财政局、税务局、医保局）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b/>
          <w:sz w:val="32"/>
          <w:szCs w:val="32"/>
        </w:rPr>
      </w:pPr>
      <w:r>
        <w:rPr>
          <w:rFonts w:hint="eastAsia" w:ascii="仿宋_GB2312" w:hAnsi="仿宋_GB2312" w:eastAsia="仿宋_GB2312" w:cs="仿宋_GB2312"/>
          <w:b/>
          <w:bCs/>
          <w:sz w:val="32"/>
          <w:szCs w:val="32"/>
        </w:rPr>
        <w:t>3.建立分担机制。</w:t>
      </w:r>
      <w:r>
        <w:rPr>
          <w:rFonts w:hint="eastAsia" w:ascii="仿宋_GB2312" w:hAnsi="仿宋_GB2312" w:eastAsia="仿宋_GB2312" w:cs="仿宋_GB2312"/>
          <w:sz w:val="32"/>
          <w:szCs w:val="32"/>
        </w:rPr>
        <w:t>城镇职工基金实行统收统支后，按照“市、县分担”的原则承担参保职工医疗保障待遇按时足额支付和收支平衡的责任。建立基金缺口分担机制，以当年市、县基金收入（不含当年提取的风险储备金）作为支出预算上限，当基金合理支出超出预算，使用风险储备金和累计结余后仍有缺口的，缺口部分由市、县分担。</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医保局、财政局）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sz w:val="32"/>
          <w:szCs w:val="32"/>
        </w:rPr>
      </w:pPr>
      <w:r>
        <w:rPr>
          <w:rFonts w:hint="eastAsia" w:ascii="楷体_GB2312" w:hAnsi="楷体_GB2312" w:eastAsia="楷体_GB2312" w:cs="楷体_GB2312"/>
          <w:b/>
          <w:sz w:val="32"/>
          <w:szCs w:val="32"/>
        </w:rPr>
        <w:t>（七）严格基金审计。</w:t>
      </w:r>
      <w:r>
        <w:rPr>
          <w:rFonts w:hint="eastAsia" w:ascii="仿宋_GB2312" w:hAnsi="仿宋_GB2312" w:eastAsia="仿宋_GB2312" w:cs="仿宋_GB2312"/>
          <w:sz w:val="32"/>
          <w:szCs w:val="32"/>
        </w:rPr>
        <w:t>审计部门要对2021年12月31日以前全县职工基本医保运行情况进行全面审计，于2022年4月底前完成审计工作并形成审计报告。医保、财政部门依据审计结果将剩余基金于2022年5月20日前上解市级财政专户。</w:t>
      </w:r>
      <w:r>
        <w:rPr>
          <w:rFonts w:hint="eastAsia" w:ascii="仿宋" w:hAnsi="仿宋" w:eastAsia="仿宋"/>
          <w:sz w:val="32"/>
          <w:szCs w:val="32"/>
        </w:rPr>
        <w:t>(</w:t>
      </w:r>
      <w:r>
        <w:rPr>
          <w:rFonts w:hint="eastAsia" w:ascii="仿宋" w:hAnsi="仿宋" w:eastAsia="仿宋"/>
          <w:b/>
          <w:sz w:val="32"/>
          <w:szCs w:val="32"/>
        </w:rPr>
        <w:t>责任单位：</w:t>
      </w:r>
      <w:r>
        <w:rPr>
          <w:rFonts w:hint="eastAsia" w:ascii="仿宋" w:hAnsi="仿宋" w:eastAsia="仿宋"/>
          <w:b/>
          <w:sz w:val="32"/>
          <w:szCs w:val="32"/>
          <w:lang w:eastAsia="zh-CN"/>
        </w:rPr>
        <w:t>县</w:t>
      </w:r>
      <w:r>
        <w:rPr>
          <w:rFonts w:hint="eastAsia" w:ascii="仿宋" w:hAnsi="仿宋" w:eastAsia="仿宋"/>
          <w:b/>
          <w:sz w:val="32"/>
          <w:szCs w:val="32"/>
        </w:rPr>
        <w:t>审计局、财政局、医保局)</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、工作职责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（一）医保部门。</w:t>
      </w:r>
      <w:r>
        <w:rPr>
          <w:rFonts w:hint="eastAsia" w:ascii="仿宋_GB2312" w:hAnsi="仿宋_GB2312" w:eastAsia="仿宋_GB2312" w:cs="仿宋_GB2312"/>
          <w:sz w:val="32"/>
          <w:szCs w:val="32"/>
        </w:rPr>
        <w:t>负责全县定点医药机构医疗费用审核结算的日常管理服务工作；受理审核职工医疗保险参保人员异地就医医疗费用；负责编制统计报表、会计报表、年度预算和决算报表；负责权限内医保信息系统维护工作。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（二）财政部门。</w:t>
      </w:r>
      <w:r>
        <w:rPr>
          <w:rFonts w:hint="eastAsia" w:ascii="仿宋_GB2312" w:hAnsi="仿宋_GB2312" w:eastAsia="仿宋_GB2312" w:cs="仿宋_GB2312"/>
          <w:sz w:val="32"/>
          <w:szCs w:val="32"/>
        </w:rPr>
        <w:t>负责会同医保部门编制审核职工医疗保险年度预决算；按规定及时拨付职工医疗保险基金，对医疗保险基金收支管理情况进行监督检查；将财政负担的参保职工医疗保险费足额列入预算。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ascii="仿宋" w:hAnsi="仿宋" w:eastAsia="仿宋"/>
          <w:sz w:val="32"/>
          <w:szCs w:val="32"/>
        </w:rPr>
      </w:pPr>
      <w:r>
        <w:rPr>
          <w:rFonts w:hint="eastAsia" w:ascii="楷体_GB2312" w:hAnsi="楷体_GB2312" w:eastAsia="楷体_GB2312" w:cs="楷体_GB2312"/>
          <w:b/>
          <w:sz w:val="32"/>
          <w:szCs w:val="32"/>
        </w:rPr>
        <w:t>（三）人社部门。</w:t>
      </w:r>
      <w:r>
        <w:rPr>
          <w:rFonts w:hint="eastAsia" w:ascii="仿宋_GB2312" w:hAnsi="仿宋_GB2312" w:eastAsia="仿宋_GB2312" w:cs="仿宋_GB2312"/>
          <w:sz w:val="32"/>
          <w:szCs w:val="32"/>
        </w:rPr>
        <w:t>负责提供全县年度养老金发放标准、上年度全口径城镇单位就业人员平均工资、</w:t>
      </w:r>
      <w:r>
        <w:rPr>
          <w:rFonts w:hint="eastAsia" w:ascii="仿宋_GB2312" w:hAnsi="仿宋_GB2312" w:eastAsia="仿宋_GB2312" w:cs="仿宋_GB2312"/>
          <w:sz w:val="32"/>
          <w:szCs w:val="32"/>
          <w:u w:val="none"/>
        </w:rPr>
        <w:t>全</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退</w:t>
      </w:r>
      <w:r>
        <w:rPr>
          <w:rFonts w:hint="eastAsia" w:ascii="仿宋_GB2312" w:hAnsi="仿宋_GB2312" w:eastAsia="仿宋_GB2312" w:cs="仿宋_GB2312"/>
          <w:sz w:val="32"/>
          <w:szCs w:val="32"/>
        </w:rPr>
        <w:t>休职工年基本养老金月平均工资、退休人员认证等数据信息。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（四）审计部门。</w:t>
      </w:r>
      <w:r>
        <w:rPr>
          <w:rFonts w:hint="eastAsia" w:ascii="仿宋_GB2312" w:hAnsi="仿宋_GB2312" w:eastAsia="仿宋_GB2312" w:cs="仿宋_GB2312"/>
          <w:sz w:val="32"/>
          <w:szCs w:val="32"/>
        </w:rPr>
        <w:t>负责对医保基金的收支和管理情况进行审计，加强对基金使用和运行的监督，依法查处医保基金使用管理中存在的违法违纪问题。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（五）卫生健康部门。</w:t>
      </w:r>
      <w:r>
        <w:rPr>
          <w:rFonts w:hint="eastAsia" w:ascii="仿宋_GB2312" w:hAnsi="仿宋_GB2312" w:eastAsia="仿宋_GB2312" w:cs="仿宋_GB2312"/>
          <w:sz w:val="32"/>
          <w:szCs w:val="32"/>
        </w:rPr>
        <w:t>负责健全医疗机构管理制度，加强医务人员培训管理，提高医疗服务水平，加强基础设施建设，提升医护人员业务素质，规范诊疗行为。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（六）公安部门。</w:t>
      </w:r>
      <w:r>
        <w:rPr>
          <w:rFonts w:hint="eastAsia" w:ascii="仿宋_GB2312" w:hAnsi="仿宋_GB2312" w:eastAsia="仿宋_GB2312" w:cs="仿宋_GB2312"/>
          <w:sz w:val="32"/>
          <w:szCs w:val="32"/>
        </w:rPr>
        <w:t>负责依法查处打击各类欺诈骗保等犯罪行为，对移送的涉嫌犯罪案件及时开展侦查。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（七）市场监管部门。</w:t>
      </w:r>
      <w:r>
        <w:rPr>
          <w:rFonts w:hint="eastAsia" w:ascii="仿宋_GB2312" w:hAnsi="仿宋_GB2312" w:eastAsia="仿宋_GB2312" w:cs="仿宋_GB2312"/>
          <w:sz w:val="32"/>
          <w:szCs w:val="32"/>
        </w:rPr>
        <w:t>负责对药品（含中药、民族药）的安全、标准、质量、价格和医疗收费进行监督管理，规范医疗机构交易行为。对发布违法违规医疗广告或在网络上宣传虚假医疗信息等进行查处。检查、监测医疗机构药械质量安全，督促规范用药用械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（八）税务部门。</w:t>
      </w:r>
      <w:r>
        <w:rPr>
          <w:rFonts w:hint="eastAsia" w:ascii="仿宋_GB2312" w:hAnsi="仿宋_GB2312" w:eastAsia="仿宋_GB2312" w:cs="仿宋_GB2312"/>
          <w:sz w:val="32"/>
          <w:szCs w:val="32"/>
        </w:rPr>
        <w:t>承担全县职工医疗保险费征缴主体责任，负责征缴全县职工医疗保险费；按规定及时将征缴的职工医疗保险费解缴至市级国库。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（一）加强组织领导。</w:t>
      </w:r>
      <w:r>
        <w:rPr>
          <w:rFonts w:hint="eastAsia" w:ascii="仿宋_GB2312" w:hAnsi="仿宋_GB2312" w:eastAsia="仿宋_GB2312" w:cs="仿宋_GB2312"/>
          <w:sz w:val="32"/>
          <w:szCs w:val="32"/>
        </w:rPr>
        <w:t>成立正宁城镇职工基本医疗保险市级统筹工作领导小组，由县政府分管副县长任组长，相关单位负责人为成员，负责市级统筹的组织、实施和协调工作，妥善处理市级统筹实施过程中出现的各种矛盾和问题，确保统筹工作顺利推进，确保参保职工待遇平稳有序衔接和基金安全运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（二）强化基金征缴。</w:t>
      </w:r>
      <w:r>
        <w:rPr>
          <w:rFonts w:hint="eastAsia" w:ascii="仿宋_GB2312" w:hAnsi="仿宋_GB2312" w:eastAsia="仿宋_GB2312" w:cs="仿宋_GB2312"/>
          <w:sz w:val="32"/>
          <w:szCs w:val="32"/>
        </w:rPr>
        <w:t>加强城镇职工基本医疗保险基金收入管理，做实参保单位缴费基数，严格足额缴费。财政部门要根据医保部门核定的缴费基数，足额纳入预算，并督促机关事业单位按照相关规定及时足额缴纳医保费。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（三）提升经办能力。</w:t>
      </w:r>
      <w:r>
        <w:rPr>
          <w:rFonts w:hint="eastAsia" w:ascii="仿宋_GB2312" w:hAnsi="仿宋_GB2312" w:eastAsia="仿宋_GB2312" w:cs="仿宋_GB2312"/>
          <w:sz w:val="32"/>
          <w:szCs w:val="32"/>
        </w:rPr>
        <w:t>加强医疗保障经办队伍建设，强化业务培训，不断提升经办人员的服务能力和水平。医保部门工作经费由同级财政部门纳入预算，足额保障。</w:t>
      </w:r>
    </w:p>
    <w:p>
      <w:pPr>
        <w:keepNext w:val="0"/>
        <w:keepLines w:val="0"/>
        <w:pageBreakBefore w:val="0"/>
        <w:widowControl w:val="0"/>
        <w:kinsoku/>
        <w:wordWrap/>
        <w:overflowPunct/>
        <w:topLinePunct w:val="0"/>
        <w:autoSpaceDE/>
        <w:autoSpaceDN/>
        <w:bidi w:val="0"/>
        <w:adjustRightInd w:val="0"/>
        <w:snapToGrid w:val="0"/>
        <w:spacing w:line="580" w:lineRule="exact"/>
        <w:ind w:left="1598" w:leftChars="304" w:hanging="960" w:hanging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附件：正宁县城镇职工基本医疗保险市级统筹工作领导小组</w:t>
      </w:r>
    </w:p>
    <w:p>
      <w:pPr>
        <w:keepNext w:val="0"/>
        <w:keepLines w:val="0"/>
        <w:pageBreakBefore w:val="0"/>
        <w:widowControl w:val="0"/>
        <w:kinsoku/>
        <w:wordWrap/>
        <w:overflowPunct/>
        <w:topLinePunct w:val="0"/>
        <w:autoSpaceDE/>
        <w:autoSpaceDN/>
        <w:bidi w:val="0"/>
        <w:adjustRightInd w:val="0"/>
        <w:snapToGrid w:val="0"/>
        <w:spacing w:line="580" w:lineRule="exact"/>
        <w:ind w:left="1598" w:leftChars="304" w:hanging="960" w:hanging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正宁县人民政府办公室</w:t>
      </w:r>
    </w:p>
    <w:p>
      <w:pPr>
        <w:keepNext w:val="0"/>
        <w:keepLines w:val="0"/>
        <w:pageBreakBefore w:val="0"/>
        <w:widowControl w:val="0"/>
        <w:kinsoku/>
        <w:wordWrap/>
        <w:overflowPunct/>
        <w:topLinePunct w:val="0"/>
        <w:autoSpaceDE/>
        <w:autoSpaceDN/>
        <w:bidi w:val="0"/>
        <w:adjustRightInd w:val="0"/>
        <w:snapToGrid w:val="0"/>
        <w:spacing w:line="580" w:lineRule="exact"/>
        <w:ind w:firstLine="5120" w:firstLineChars="1600"/>
        <w:textAlignment w:val="auto"/>
        <w:rPr>
          <w:rFonts w:hint="eastAsia" w:ascii="黑体" w:hAnsi="黑体" w:eastAsia="黑体"/>
          <w:sz w:val="32"/>
          <w:szCs w:val="32"/>
        </w:rPr>
      </w:pPr>
      <w:r>
        <w:rPr>
          <w:rFonts w:hint="eastAsia" w:ascii="仿宋_GB2312" w:hAnsi="仿宋_GB2312" w:eastAsia="仿宋_GB2312" w:cs="仿宋_GB2312"/>
          <w:sz w:val="32"/>
          <w:szCs w:val="32"/>
          <w:lang w:val="en-US" w:eastAsia="zh-CN"/>
        </w:rPr>
        <w:t>2022年2月10日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left"/>
        <w:textAlignment w:val="auto"/>
        <w:rPr>
          <w:rFonts w:ascii="仿宋" w:hAnsi="仿宋" w:eastAsia="仿宋"/>
          <w:sz w:val="32"/>
          <w:szCs w:val="32"/>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正宁县城镇职工基本医疗保险市级统筹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工作领导小组</w:t>
      </w:r>
    </w:p>
    <w:p>
      <w:pPr>
        <w:keepNext w:val="0"/>
        <w:keepLines w:val="0"/>
        <w:pageBreakBefore w:val="0"/>
        <w:widowControl w:val="0"/>
        <w:kinsoku/>
        <w:wordWrap/>
        <w:overflowPunct/>
        <w:topLinePunct w:val="0"/>
        <w:autoSpaceDE/>
        <w:autoSpaceDN/>
        <w:bidi w:val="0"/>
        <w:adjustRightInd w:val="0"/>
        <w:snapToGrid w:val="0"/>
        <w:spacing w:line="600" w:lineRule="exact"/>
        <w:ind w:left="960" w:leftChars="0" w:hanging="960" w:hangingChars="3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961" w:leftChars="305" w:hanging="321" w:hangingChars="1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组  长：</w:t>
      </w:r>
      <w:r>
        <w:rPr>
          <w:rFonts w:hint="eastAsia" w:ascii="仿宋_GB2312" w:hAnsi="仿宋_GB2312" w:eastAsia="仿宋_GB2312" w:cs="仿宋_GB2312"/>
          <w:sz w:val="32"/>
          <w:szCs w:val="32"/>
        </w:rPr>
        <w:t>彭雅宏    县委常委、副县长</w:t>
      </w:r>
    </w:p>
    <w:p>
      <w:pPr>
        <w:keepNext w:val="0"/>
        <w:keepLines w:val="0"/>
        <w:pageBreakBefore w:val="0"/>
        <w:widowControl w:val="0"/>
        <w:kinsoku/>
        <w:wordWrap/>
        <w:overflowPunct/>
        <w:topLinePunct w:val="0"/>
        <w:autoSpaceDE/>
        <w:autoSpaceDN/>
        <w:bidi w:val="0"/>
        <w:adjustRightInd w:val="0"/>
        <w:snapToGrid w:val="0"/>
        <w:spacing w:line="600" w:lineRule="exact"/>
        <w:ind w:left="961" w:leftChars="305" w:hanging="321" w:hangingChars="1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副组长：</w:t>
      </w:r>
      <w:r>
        <w:rPr>
          <w:rFonts w:hint="eastAsia" w:ascii="仿宋_GB2312" w:hAnsi="仿宋_GB2312" w:eastAsia="仿宋_GB2312" w:cs="仿宋_GB2312"/>
          <w:sz w:val="32"/>
          <w:szCs w:val="32"/>
          <w:lang w:eastAsia="zh-CN"/>
        </w:rPr>
        <w:t>樊晓勇</w:t>
      </w:r>
      <w:r>
        <w:rPr>
          <w:rFonts w:hint="eastAsia" w:ascii="仿宋_GB2312" w:hAnsi="仿宋_GB2312" w:eastAsia="仿宋_GB2312" w:cs="仿宋_GB2312"/>
          <w:sz w:val="32"/>
          <w:szCs w:val="32"/>
        </w:rPr>
        <w:t xml:space="preserve">    县政府办公室</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何杰志    县医疗保障局局长</w:t>
      </w:r>
    </w:p>
    <w:p>
      <w:pPr>
        <w:keepNext w:val="0"/>
        <w:keepLines w:val="0"/>
        <w:pageBreakBefore w:val="0"/>
        <w:widowControl w:val="0"/>
        <w:kinsoku/>
        <w:wordWrap/>
        <w:overflowPunct/>
        <w:topLinePunct w:val="0"/>
        <w:autoSpaceDE/>
        <w:autoSpaceDN/>
        <w:bidi w:val="0"/>
        <w:adjustRightInd w:val="0"/>
        <w:snapToGrid w:val="0"/>
        <w:spacing w:line="600" w:lineRule="exact"/>
        <w:ind w:left="961" w:leftChars="305" w:hanging="321" w:hangingChars="1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成  员：</w:t>
      </w:r>
      <w:r>
        <w:rPr>
          <w:rFonts w:hint="eastAsia" w:ascii="仿宋_GB2312" w:hAnsi="仿宋_GB2312" w:eastAsia="仿宋_GB2312" w:cs="仿宋_GB2312"/>
          <w:sz w:val="32"/>
          <w:szCs w:val="32"/>
        </w:rPr>
        <w:t>岳小龙    县财政局局长</w:t>
      </w:r>
    </w:p>
    <w:p>
      <w:pPr>
        <w:keepNext w:val="0"/>
        <w:keepLines w:val="0"/>
        <w:pageBreakBefore w:val="0"/>
        <w:widowControl w:val="0"/>
        <w:kinsoku/>
        <w:wordWrap/>
        <w:overflowPunct/>
        <w:topLinePunct w:val="0"/>
        <w:autoSpaceDE/>
        <w:autoSpaceDN/>
        <w:bidi w:val="0"/>
        <w:adjustRightInd w:val="0"/>
        <w:snapToGrid w:val="0"/>
        <w:spacing w:line="600" w:lineRule="exact"/>
        <w:ind w:left="960" w:leftChars="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李贵杰    县人社局局长</w:t>
      </w:r>
    </w:p>
    <w:p>
      <w:pPr>
        <w:keepNext w:val="0"/>
        <w:keepLines w:val="0"/>
        <w:pageBreakBefore w:val="0"/>
        <w:widowControl w:val="0"/>
        <w:kinsoku/>
        <w:wordWrap/>
        <w:overflowPunct/>
        <w:topLinePunct w:val="0"/>
        <w:autoSpaceDE/>
        <w:autoSpaceDN/>
        <w:bidi w:val="0"/>
        <w:adjustRightInd w:val="0"/>
        <w:snapToGrid w:val="0"/>
        <w:spacing w:line="600" w:lineRule="exact"/>
        <w:ind w:left="960" w:leftChars="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赵鹏程    县卫生健康局局长</w:t>
      </w:r>
    </w:p>
    <w:p>
      <w:pPr>
        <w:keepNext w:val="0"/>
        <w:keepLines w:val="0"/>
        <w:pageBreakBefore w:val="0"/>
        <w:widowControl w:val="0"/>
        <w:kinsoku/>
        <w:wordWrap/>
        <w:overflowPunct/>
        <w:topLinePunct w:val="0"/>
        <w:autoSpaceDE/>
        <w:autoSpaceDN/>
        <w:bidi w:val="0"/>
        <w:adjustRightInd w:val="0"/>
        <w:snapToGrid w:val="0"/>
        <w:spacing w:line="600" w:lineRule="exact"/>
        <w:ind w:left="960" w:leftChars="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邢亚雄    县市场监管局局长</w:t>
      </w:r>
    </w:p>
    <w:p>
      <w:pPr>
        <w:keepNext w:val="0"/>
        <w:keepLines w:val="0"/>
        <w:pageBreakBefore w:val="0"/>
        <w:widowControl w:val="0"/>
        <w:kinsoku/>
        <w:wordWrap/>
        <w:overflowPunct/>
        <w:topLinePunct w:val="0"/>
        <w:autoSpaceDE/>
        <w:autoSpaceDN/>
        <w:bidi w:val="0"/>
        <w:adjustRightInd w:val="0"/>
        <w:snapToGrid w:val="0"/>
        <w:spacing w:line="600" w:lineRule="exact"/>
        <w:ind w:left="960" w:leftChars="0"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徐崇博    县公安局</w:t>
      </w:r>
      <w:r>
        <w:rPr>
          <w:rFonts w:hint="eastAsia" w:ascii="仿宋_GB2312" w:hAnsi="仿宋_GB2312" w:eastAsia="仿宋_GB2312" w:cs="仿宋_GB2312"/>
          <w:sz w:val="32"/>
          <w:szCs w:val="32"/>
          <w:lang w:eastAsia="zh-CN"/>
        </w:rPr>
        <w:t>党委委员</w:t>
      </w:r>
    </w:p>
    <w:p>
      <w:pPr>
        <w:keepNext w:val="0"/>
        <w:keepLines w:val="0"/>
        <w:pageBreakBefore w:val="0"/>
        <w:widowControl w:val="0"/>
        <w:kinsoku/>
        <w:wordWrap/>
        <w:overflowPunct/>
        <w:topLinePunct w:val="0"/>
        <w:autoSpaceDE/>
        <w:autoSpaceDN/>
        <w:bidi w:val="0"/>
        <w:adjustRightInd w:val="0"/>
        <w:snapToGrid w:val="0"/>
        <w:spacing w:line="600" w:lineRule="exact"/>
        <w:ind w:left="960" w:leftChars="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贾  军    县税务局局长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设在县医疗保障局，何志杰同志兼任办公室主任，具体负责市级统筹的组织领导、协调落实、督促检查等工作。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正宁县人民政府办公室                      2022年2月10日印发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共印50份</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093797"/>
                            <w:docPartObj>
                              <w:docPartGallery w:val="autotext"/>
                            </w:docPartObj>
                          </w:sdtPr>
                          <w:sdtEndPr>
                            <w:rPr>
                              <w:rFonts w:hint="eastAsia" w:ascii="宋体" w:hAnsi="宋体" w:eastAsia="宋体" w:cs="宋体"/>
                              <w:sz w:val="28"/>
                              <w:szCs w:val="28"/>
                            </w:rPr>
                          </w:sdtEndPr>
                          <w:sdt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w:t>
                              </w:r>
                              <w:r>
                                <w:rPr>
                                  <w:rFonts w:hint="eastAsia" w:ascii="宋体" w:hAnsi="宋体" w:eastAsia="宋体" w:cs="宋体"/>
                                  <w:sz w:val="28"/>
                                  <w:szCs w:val="28"/>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5093797"/>
                      <w:docPartObj>
                        <w:docPartGallery w:val="autotext"/>
                      </w:docPartObj>
                    </w:sdtPr>
                    <w:sdtEndPr>
                      <w:rPr>
                        <w:rFonts w:hint="eastAsia" w:ascii="宋体" w:hAnsi="宋体" w:eastAsia="宋体" w:cs="宋体"/>
                        <w:sz w:val="28"/>
                        <w:szCs w:val="28"/>
                      </w:rPr>
                    </w:sdtEndPr>
                    <w:sdt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w:t>
                        </w:r>
                        <w:r>
                          <w:rPr>
                            <w:rFonts w:hint="eastAsia" w:ascii="宋体" w:hAnsi="宋体" w:eastAsia="宋体" w:cs="宋体"/>
                            <w:sz w:val="28"/>
                            <w:szCs w:val="28"/>
                            <w:lang w:val="zh-CN"/>
                          </w:rP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93"/>
    <w:rsid w:val="00000A39"/>
    <w:rsid w:val="000018FB"/>
    <w:rsid w:val="00002116"/>
    <w:rsid w:val="00003342"/>
    <w:rsid w:val="00006BFF"/>
    <w:rsid w:val="00012AE3"/>
    <w:rsid w:val="000162A7"/>
    <w:rsid w:val="00017FB8"/>
    <w:rsid w:val="0002257F"/>
    <w:rsid w:val="00022D00"/>
    <w:rsid w:val="000243C6"/>
    <w:rsid w:val="00026106"/>
    <w:rsid w:val="00033B6F"/>
    <w:rsid w:val="000354FA"/>
    <w:rsid w:val="000364B5"/>
    <w:rsid w:val="0004066D"/>
    <w:rsid w:val="00041E19"/>
    <w:rsid w:val="00043BC7"/>
    <w:rsid w:val="0004433F"/>
    <w:rsid w:val="000448BB"/>
    <w:rsid w:val="00044DD2"/>
    <w:rsid w:val="00044F69"/>
    <w:rsid w:val="00053435"/>
    <w:rsid w:val="000552E9"/>
    <w:rsid w:val="00055C14"/>
    <w:rsid w:val="00056E01"/>
    <w:rsid w:val="000572CB"/>
    <w:rsid w:val="00060D14"/>
    <w:rsid w:val="0006290C"/>
    <w:rsid w:val="000635E2"/>
    <w:rsid w:val="00063BD6"/>
    <w:rsid w:val="00064A02"/>
    <w:rsid w:val="00065D84"/>
    <w:rsid w:val="000671D7"/>
    <w:rsid w:val="00067D27"/>
    <w:rsid w:val="00067E9B"/>
    <w:rsid w:val="000701F2"/>
    <w:rsid w:val="0007218D"/>
    <w:rsid w:val="000725E2"/>
    <w:rsid w:val="00074940"/>
    <w:rsid w:val="00081F6B"/>
    <w:rsid w:val="000820A3"/>
    <w:rsid w:val="00083F1A"/>
    <w:rsid w:val="00083FDF"/>
    <w:rsid w:val="0008681E"/>
    <w:rsid w:val="00087920"/>
    <w:rsid w:val="00090D5E"/>
    <w:rsid w:val="00091AA3"/>
    <w:rsid w:val="00093445"/>
    <w:rsid w:val="00094D30"/>
    <w:rsid w:val="00096901"/>
    <w:rsid w:val="00097823"/>
    <w:rsid w:val="00097B14"/>
    <w:rsid w:val="000A1BF0"/>
    <w:rsid w:val="000A1C27"/>
    <w:rsid w:val="000A34F5"/>
    <w:rsid w:val="000A668C"/>
    <w:rsid w:val="000A7ADD"/>
    <w:rsid w:val="000B1A95"/>
    <w:rsid w:val="000B4668"/>
    <w:rsid w:val="000B72FD"/>
    <w:rsid w:val="000C0240"/>
    <w:rsid w:val="000C09BF"/>
    <w:rsid w:val="000C1D4C"/>
    <w:rsid w:val="000C3455"/>
    <w:rsid w:val="000C4A64"/>
    <w:rsid w:val="000C66EE"/>
    <w:rsid w:val="000C67BC"/>
    <w:rsid w:val="000D2A4D"/>
    <w:rsid w:val="000D38BC"/>
    <w:rsid w:val="000D477C"/>
    <w:rsid w:val="000D4E10"/>
    <w:rsid w:val="000D6700"/>
    <w:rsid w:val="000D7943"/>
    <w:rsid w:val="000E38D9"/>
    <w:rsid w:val="000E452D"/>
    <w:rsid w:val="000E45C5"/>
    <w:rsid w:val="000E7F5E"/>
    <w:rsid w:val="000F0600"/>
    <w:rsid w:val="000F126A"/>
    <w:rsid w:val="000F243F"/>
    <w:rsid w:val="000F375A"/>
    <w:rsid w:val="000F3800"/>
    <w:rsid w:val="000F3A4E"/>
    <w:rsid w:val="000F5261"/>
    <w:rsid w:val="00101D6D"/>
    <w:rsid w:val="00103DE0"/>
    <w:rsid w:val="001078DE"/>
    <w:rsid w:val="001110C2"/>
    <w:rsid w:val="001114C1"/>
    <w:rsid w:val="00112015"/>
    <w:rsid w:val="00112662"/>
    <w:rsid w:val="00114F76"/>
    <w:rsid w:val="00115270"/>
    <w:rsid w:val="001159CE"/>
    <w:rsid w:val="00120585"/>
    <w:rsid w:val="00120F53"/>
    <w:rsid w:val="00121A5B"/>
    <w:rsid w:val="001227CB"/>
    <w:rsid w:val="00122825"/>
    <w:rsid w:val="00122D78"/>
    <w:rsid w:val="00122DC3"/>
    <w:rsid w:val="00124477"/>
    <w:rsid w:val="001257BF"/>
    <w:rsid w:val="00126EBB"/>
    <w:rsid w:val="00127DB1"/>
    <w:rsid w:val="001311E7"/>
    <w:rsid w:val="00131A3E"/>
    <w:rsid w:val="0013383B"/>
    <w:rsid w:val="00133E52"/>
    <w:rsid w:val="00137B26"/>
    <w:rsid w:val="00143E94"/>
    <w:rsid w:val="00143FD6"/>
    <w:rsid w:val="00144D74"/>
    <w:rsid w:val="00145D1A"/>
    <w:rsid w:val="0015363E"/>
    <w:rsid w:val="001537F1"/>
    <w:rsid w:val="00153B7C"/>
    <w:rsid w:val="001542C1"/>
    <w:rsid w:val="0015504E"/>
    <w:rsid w:val="001559E5"/>
    <w:rsid w:val="0015793F"/>
    <w:rsid w:val="00160CE1"/>
    <w:rsid w:val="0016230A"/>
    <w:rsid w:val="00164D4E"/>
    <w:rsid w:val="00170065"/>
    <w:rsid w:val="0017014E"/>
    <w:rsid w:val="00170F4C"/>
    <w:rsid w:val="00171B9A"/>
    <w:rsid w:val="0017240B"/>
    <w:rsid w:val="00174DE3"/>
    <w:rsid w:val="00175188"/>
    <w:rsid w:val="00175AF7"/>
    <w:rsid w:val="00175F8B"/>
    <w:rsid w:val="001814E6"/>
    <w:rsid w:val="00181CCE"/>
    <w:rsid w:val="00182796"/>
    <w:rsid w:val="00182CD1"/>
    <w:rsid w:val="001856DF"/>
    <w:rsid w:val="00185C2A"/>
    <w:rsid w:val="0018617C"/>
    <w:rsid w:val="001861AA"/>
    <w:rsid w:val="00186899"/>
    <w:rsid w:val="00192029"/>
    <w:rsid w:val="0019238C"/>
    <w:rsid w:val="00193A08"/>
    <w:rsid w:val="00195A9E"/>
    <w:rsid w:val="001974AF"/>
    <w:rsid w:val="00197724"/>
    <w:rsid w:val="001A04AA"/>
    <w:rsid w:val="001A2A23"/>
    <w:rsid w:val="001A35D4"/>
    <w:rsid w:val="001A3E94"/>
    <w:rsid w:val="001A4CC0"/>
    <w:rsid w:val="001A545D"/>
    <w:rsid w:val="001A5870"/>
    <w:rsid w:val="001B24B7"/>
    <w:rsid w:val="001B28B8"/>
    <w:rsid w:val="001B531C"/>
    <w:rsid w:val="001B5BEA"/>
    <w:rsid w:val="001B6CEB"/>
    <w:rsid w:val="001B70F3"/>
    <w:rsid w:val="001C2FF8"/>
    <w:rsid w:val="001C3C80"/>
    <w:rsid w:val="001C3FBD"/>
    <w:rsid w:val="001C42FD"/>
    <w:rsid w:val="001D06E1"/>
    <w:rsid w:val="001D2794"/>
    <w:rsid w:val="001D5502"/>
    <w:rsid w:val="001D7ACE"/>
    <w:rsid w:val="001E0541"/>
    <w:rsid w:val="001E22CB"/>
    <w:rsid w:val="001E3478"/>
    <w:rsid w:val="001E3FC4"/>
    <w:rsid w:val="001E4D09"/>
    <w:rsid w:val="001E5791"/>
    <w:rsid w:val="001E7357"/>
    <w:rsid w:val="001F125B"/>
    <w:rsid w:val="001F21CF"/>
    <w:rsid w:val="001F2F90"/>
    <w:rsid w:val="001F3BA2"/>
    <w:rsid w:val="001F71E6"/>
    <w:rsid w:val="00200848"/>
    <w:rsid w:val="002009F3"/>
    <w:rsid w:val="002016B7"/>
    <w:rsid w:val="00201A24"/>
    <w:rsid w:val="0020204C"/>
    <w:rsid w:val="00205960"/>
    <w:rsid w:val="00206D7B"/>
    <w:rsid w:val="00211D52"/>
    <w:rsid w:val="002129F8"/>
    <w:rsid w:val="00213A68"/>
    <w:rsid w:val="00216FB7"/>
    <w:rsid w:val="002178FA"/>
    <w:rsid w:val="00221BEF"/>
    <w:rsid w:val="00222415"/>
    <w:rsid w:val="0022254F"/>
    <w:rsid w:val="00222CAC"/>
    <w:rsid w:val="00226954"/>
    <w:rsid w:val="00232A6F"/>
    <w:rsid w:val="00232CB3"/>
    <w:rsid w:val="0023348F"/>
    <w:rsid w:val="0023496D"/>
    <w:rsid w:val="002369E5"/>
    <w:rsid w:val="002377E3"/>
    <w:rsid w:val="00240E67"/>
    <w:rsid w:val="00243DFE"/>
    <w:rsid w:val="0024426F"/>
    <w:rsid w:val="00245864"/>
    <w:rsid w:val="002467A5"/>
    <w:rsid w:val="00247776"/>
    <w:rsid w:val="00247AEE"/>
    <w:rsid w:val="00261D3C"/>
    <w:rsid w:val="00261EDA"/>
    <w:rsid w:val="00263026"/>
    <w:rsid w:val="00263329"/>
    <w:rsid w:val="00264245"/>
    <w:rsid w:val="002642C6"/>
    <w:rsid w:val="00264A0E"/>
    <w:rsid w:val="00266237"/>
    <w:rsid w:val="002662DF"/>
    <w:rsid w:val="00267074"/>
    <w:rsid w:val="00270887"/>
    <w:rsid w:val="00271DEF"/>
    <w:rsid w:val="0027218D"/>
    <w:rsid w:val="00276B9E"/>
    <w:rsid w:val="00282545"/>
    <w:rsid w:val="00283B67"/>
    <w:rsid w:val="00284A6C"/>
    <w:rsid w:val="00286166"/>
    <w:rsid w:val="00287C72"/>
    <w:rsid w:val="00292B23"/>
    <w:rsid w:val="002941CC"/>
    <w:rsid w:val="00294633"/>
    <w:rsid w:val="00295D8C"/>
    <w:rsid w:val="00295FD3"/>
    <w:rsid w:val="002A01CD"/>
    <w:rsid w:val="002A1543"/>
    <w:rsid w:val="002A289C"/>
    <w:rsid w:val="002A7F99"/>
    <w:rsid w:val="002B03BB"/>
    <w:rsid w:val="002B15DB"/>
    <w:rsid w:val="002B37EA"/>
    <w:rsid w:val="002B3D93"/>
    <w:rsid w:val="002B5B29"/>
    <w:rsid w:val="002C0FD1"/>
    <w:rsid w:val="002C2A13"/>
    <w:rsid w:val="002C3BFD"/>
    <w:rsid w:val="002C5845"/>
    <w:rsid w:val="002C63E8"/>
    <w:rsid w:val="002C6BE9"/>
    <w:rsid w:val="002C70B5"/>
    <w:rsid w:val="002C71B9"/>
    <w:rsid w:val="002C7E1C"/>
    <w:rsid w:val="002C7EFC"/>
    <w:rsid w:val="002D0139"/>
    <w:rsid w:val="002D025D"/>
    <w:rsid w:val="002D03E2"/>
    <w:rsid w:val="002D050C"/>
    <w:rsid w:val="002D0E31"/>
    <w:rsid w:val="002D6A4A"/>
    <w:rsid w:val="002D78C0"/>
    <w:rsid w:val="002E0F57"/>
    <w:rsid w:val="002E35CC"/>
    <w:rsid w:val="002E3CEE"/>
    <w:rsid w:val="002E4AB9"/>
    <w:rsid w:val="002E6E4A"/>
    <w:rsid w:val="002F0281"/>
    <w:rsid w:val="002F2095"/>
    <w:rsid w:val="002F4B28"/>
    <w:rsid w:val="002F51C7"/>
    <w:rsid w:val="00300397"/>
    <w:rsid w:val="00300F85"/>
    <w:rsid w:val="003049DA"/>
    <w:rsid w:val="00305B81"/>
    <w:rsid w:val="00310768"/>
    <w:rsid w:val="003132B6"/>
    <w:rsid w:val="00315656"/>
    <w:rsid w:val="00316898"/>
    <w:rsid w:val="003209FE"/>
    <w:rsid w:val="003225CD"/>
    <w:rsid w:val="0032296C"/>
    <w:rsid w:val="00323B1E"/>
    <w:rsid w:val="003257E1"/>
    <w:rsid w:val="00325B81"/>
    <w:rsid w:val="00325F20"/>
    <w:rsid w:val="0032653B"/>
    <w:rsid w:val="003271ED"/>
    <w:rsid w:val="003272BD"/>
    <w:rsid w:val="00330616"/>
    <w:rsid w:val="00330B13"/>
    <w:rsid w:val="00335380"/>
    <w:rsid w:val="003415DB"/>
    <w:rsid w:val="00346421"/>
    <w:rsid w:val="00350E84"/>
    <w:rsid w:val="00350ECB"/>
    <w:rsid w:val="00360384"/>
    <w:rsid w:val="003646C0"/>
    <w:rsid w:val="00364DF6"/>
    <w:rsid w:val="0036650D"/>
    <w:rsid w:val="00366E8B"/>
    <w:rsid w:val="00367605"/>
    <w:rsid w:val="003700F5"/>
    <w:rsid w:val="00370727"/>
    <w:rsid w:val="00375031"/>
    <w:rsid w:val="0037529D"/>
    <w:rsid w:val="003807EA"/>
    <w:rsid w:val="00381D4D"/>
    <w:rsid w:val="003824BD"/>
    <w:rsid w:val="00384136"/>
    <w:rsid w:val="00384449"/>
    <w:rsid w:val="003852F5"/>
    <w:rsid w:val="00386E87"/>
    <w:rsid w:val="00387ADF"/>
    <w:rsid w:val="0039202A"/>
    <w:rsid w:val="0039345A"/>
    <w:rsid w:val="003957AE"/>
    <w:rsid w:val="00397D5A"/>
    <w:rsid w:val="003A0396"/>
    <w:rsid w:val="003A12EF"/>
    <w:rsid w:val="003A1A7D"/>
    <w:rsid w:val="003A1FF5"/>
    <w:rsid w:val="003A3434"/>
    <w:rsid w:val="003A3E65"/>
    <w:rsid w:val="003A3EFE"/>
    <w:rsid w:val="003A3FC1"/>
    <w:rsid w:val="003A77BB"/>
    <w:rsid w:val="003B2B2D"/>
    <w:rsid w:val="003B32F1"/>
    <w:rsid w:val="003B511B"/>
    <w:rsid w:val="003B536B"/>
    <w:rsid w:val="003B76A2"/>
    <w:rsid w:val="003C037A"/>
    <w:rsid w:val="003C1C02"/>
    <w:rsid w:val="003C2D24"/>
    <w:rsid w:val="003C306A"/>
    <w:rsid w:val="003C3A71"/>
    <w:rsid w:val="003C4ACE"/>
    <w:rsid w:val="003C5756"/>
    <w:rsid w:val="003C5780"/>
    <w:rsid w:val="003D3478"/>
    <w:rsid w:val="003D4317"/>
    <w:rsid w:val="003D4721"/>
    <w:rsid w:val="003D62FD"/>
    <w:rsid w:val="003D6AC2"/>
    <w:rsid w:val="003D793F"/>
    <w:rsid w:val="003E0804"/>
    <w:rsid w:val="003E13DC"/>
    <w:rsid w:val="003E166E"/>
    <w:rsid w:val="003E1BB9"/>
    <w:rsid w:val="003E6B32"/>
    <w:rsid w:val="003E6E32"/>
    <w:rsid w:val="003F008A"/>
    <w:rsid w:val="003F1499"/>
    <w:rsid w:val="003F15FF"/>
    <w:rsid w:val="003F1C10"/>
    <w:rsid w:val="003F2547"/>
    <w:rsid w:val="003F3641"/>
    <w:rsid w:val="003F41CD"/>
    <w:rsid w:val="003F54C9"/>
    <w:rsid w:val="003F57B1"/>
    <w:rsid w:val="003F6CC7"/>
    <w:rsid w:val="00400C1C"/>
    <w:rsid w:val="0040197F"/>
    <w:rsid w:val="00402A75"/>
    <w:rsid w:val="00403113"/>
    <w:rsid w:val="004034B7"/>
    <w:rsid w:val="00404D9E"/>
    <w:rsid w:val="004054B7"/>
    <w:rsid w:val="00405D9D"/>
    <w:rsid w:val="00407763"/>
    <w:rsid w:val="00407969"/>
    <w:rsid w:val="004119EB"/>
    <w:rsid w:val="00411E07"/>
    <w:rsid w:val="004136DD"/>
    <w:rsid w:val="00416058"/>
    <w:rsid w:val="004175E3"/>
    <w:rsid w:val="0042185A"/>
    <w:rsid w:val="00422926"/>
    <w:rsid w:val="00422A18"/>
    <w:rsid w:val="004239A4"/>
    <w:rsid w:val="00423AA3"/>
    <w:rsid w:val="00424997"/>
    <w:rsid w:val="004249BF"/>
    <w:rsid w:val="00424F95"/>
    <w:rsid w:val="0042528A"/>
    <w:rsid w:val="00425471"/>
    <w:rsid w:val="00426C68"/>
    <w:rsid w:val="00427372"/>
    <w:rsid w:val="0042787B"/>
    <w:rsid w:val="00432520"/>
    <w:rsid w:val="0043263B"/>
    <w:rsid w:val="00437FD5"/>
    <w:rsid w:val="0044344B"/>
    <w:rsid w:val="00446037"/>
    <w:rsid w:val="004464F0"/>
    <w:rsid w:val="00446C93"/>
    <w:rsid w:val="00446CEB"/>
    <w:rsid w:val="0044712F"/>
    <w:rsid w:val="004507DC"/>
    <w:rsid w:val="00451A05"/>
    <w:rsid w:val="00451FDF"/>
    <w:rsid w:val="004538E5"/>
    <w:rsid w:val="00453FA8"/>
    <w:rsid w:val="00454124"/>
    <w:rsid w:val="004548E1"/>
    <w:rsid w:val="00454D9E"/>
    <w:rsid w:val="004550C8"/>
    <w:rsid w:val="00455E7F"/>
    <w:rsid w:val="00457F00"/>
    <w:rsid w:val="004600CF"/>
    <w:rsid w:val="00461462"/>
    <w:rsid w:val="0046360E"/>
    <w:rsid w:val="004669D0"/>
    <w:rsid w:val="00480C45"/>
    <w:rsid w:val="0048304E"/>
    <w:rsid w:val="004853D8"/>
    <w:rsid w:val="004853EE"/>
    <w:rsid w:val="00485A6E"/>
    <w:rsid w:val="00486B24"/>
    <w:rsid w:val="00486DC5"/>
    <w:rsid w:val="004871CA"/>
    <w:rsid w:val="00487776"/>
    <w:rsid w:val="004909C6"/>
    <w:rsid w:val="0049128F"/>
    <w:rsid w:val="004938AA"/>
    <w:rsid w:val="0049420E"/>
    <w:rsid w:val="00496726"/>
    <w:rsid w:val="00497223"/>
    <w:rsid w:val="004979D2"/>
    <w:rsid w:val="004A0A03"/>
    <w:rsid w:val="004A0DE2"/>
    <w:rsid w:val="004A11CD"/>
    <w:rsid w:val="004A344B"/>
    <w:rsid w:val="004A46DE"/>
    <w:rsid w:val="004A6D05"/>
    <w:rsid w:val="004A78D0"/>
    <w:rsid w:val="004B0632"/>
    <w:rsid w:val="004B3D7F"/>
    <w:rsid w:val="004B3DE3"/>
    <w:rsid w:val="004B3E8D"/>
    <w:rsid w:val="004B489B"/>
    <w:rsid w:val="004C0846"/>
    <w:rsid w:val="004C0EA6"/>
    <w:rsid w:val="004C0FE3"/>
    <w:rsid w:val="004C6135"/>
    <w:rsid w:val="004D36E2"/>
    <w:rsid w:val="004D3EB1"/>
    <w:rsid w:val="004D43C6"/>
    <w:rsid w:val="004D4656"/>
    <w:rsid w:val="004D6479"/>
    <w:rsid w:val="004D6A4A"/>
    <w:rsid w:val="004E1129"/>
    <w:rsid w:val="004E1A71"/>
    <w:rsid w:val="004E259A"/>
    <w:rsid w:val="004E4A2F"/>
    <w:rsid w:val="004E5E8C"/>
    <w:rsid w:val="004E73FF"/>
    <w:rsid w:val="004F1F64"/>
    <w:rsid w:val="004F3252"/>
    <w:rsid w:val="004F5F18"/>
    <w:rsid w:val="004F5F30"/>
    <w:rsid w:val="004F6420"/>
    <w:rsid w:val="004F678F"/>
    <w:rsid w:val="004F76B1"/>
    <w:rsid w:val="005007AF"/>
    <w:rsid w:val="005012DB"/>
    <w:rsid w:val="005046F9"/>
    <w:rsid w:val="005051C5"/>
    <w:rsid w:val="00505A6B"/>
    <w:rsid w:val="005069CC"/>
    <w:rsid w:val="005173B5"/>
    <w:rsid w:val="0052073B"/>
    <w:rsid w:val="00521347"/>
    <w:rsid w:val="00525D49"/>
    <w:rsid w:val="00526C5C"/>
    <w:rsid w:val="00526DCC"/>
    <w:rsid w:val="0052775D"/>
    <w:rsid w:val="0053096D"/>
    <w:rsid w:val="0053121B"/>
    <w:rsid w:val="00532D3B"/>
    <w:rsid w:val="005418E5"/>
    <w:rsid w:val="00542ACE"/>
    <w:rsid w:val="00544227"/>
    <w:rsid w:val="00544F65"/>
    <w:rsid w:val="00545000"/>
    <w:rsid w:val="00545172"/>
    <w:rsid w:val="00546E7A"/>
    <w:rsid w:val="0054742A"/>
    <w:rsid w:val="00550413"/>
    <w:rsid w:val="0055068F"/>
    <w:rsid w:val="00550C3D"/>
    <w:rsid w:val="0055167C"/>
    <w:rsid w:val="00551697"/>
    <w:rsid w:val="005526B0"/>
    <w:rsid w:val="00553178"/>
    <w:rsid w:val="00555373"/>
    <w:rsid w:val="00556FAE"/>
    <w:rsid w:val="00561A7E"/>
    <w:rsid w:val="005648E3"/>
    <w:rsid w:val="00566027"/>
    <w:rsid w:val="00570B1D"/>
    <w:rsid w:val="005718B2"/>
    <w:rsid w:val="005738B8"/>
    <w:rsid w:val="00576371"/>
    <w:rsid w:val="00576CB7"/>
    <w:rsid w:val="005775FE"/>
    <w:rsid w:val="00577EF1"/>
    <w:rsid w:val="005802FF"/>
    <w:rsid w:val="00582366"/>
    <w:rsid w:val="005851B2"/>
    <w:rsid w:val="0058704A"/>
    <w:rsid w:val="00590087"/>
    <w:rsid w:val="00591049"/>
    <w:rsid w:val="005928FA"/>
    <w:rsid w:val="005A1CEA"/>
    <w:rsid w:val="005A208C"/>
    <w:rsid w:val="005A2E56"/>
    <w:rsid w:val="005A690F"/>
    <w:rsid w:val="005A7462"/>
    <w:rsid w:val="005B0724"/>
    <w:rsid w:val="005B2531"/>
    <w:rsid w:val="005B298D"/>
    <w:rsid w:val="005B2C3D"/>
    <w:rsid w:val="005B36CC"/>
    <w:rsid w:val="005B5207"/>
    <w:rsid w:val="005C01FB"/>
    <w:rsid w:val="005C027D"/>
    <w:rsid w:val="005C18A2"/>
    <w:rsid w:val="005C29F6"/>
    <w:rsid w:val="005C2E37"/>
    <w:rsid w:val="005C33E6"/>
    <w:rsid w:val="005C38F6"/>
    <w:rsid w:val="005C402B"/>
    <w:rsid w:val="005C4383"/>
    <w:rsid w:val="005C56B1"/>
    <w:rsid w:val="005C5763"/>
    <w:rsid w:val="005C74BC"/>
    <w:rsid w:val="005D2DBB"/>
    <w:rsid w:val="005D336A"/>
    <w:rsid w:val="005D556B"/>
    <w:rsid w:val="005D682E"/>
    <w:rsid w:val="005D7A00"/>
    <w:rsid w:val="005D7CF1"/>
    <w:rsid w:val="005E0541"/>
    <w:rsid w:val="005E4650"/>
    <w:rsid w:val="005E504C"/>
    <w:rsid w:val="005E50B2"/>
    <w:rsid w:val="005E63F5"/>
    <w:rsid w:val="005F18C5"/>
    <w:rsid w:val="005F41C3"/>
    <w:rsid w:val="005F4958"/>
    <w:rsid w:val="005F697D"/>
    <w:rsid w:val="005F6A99"/>
    <w:rsid w:val="005F7BD3"/>
    <w:rsid w:val="0060668A"/>
    <w:rsid w:val="0060685A"/>
    <w:rsid w:val="0060744B"/>
    <w:rsid w:val="006079DA"/>
    <w:rsid w:val="00607E54"/>
    <w:rsid w:val="0061009C"/>
    <w:rsid w:val="0061239E"/>
    <w:rsid w:val="006126BB"/>
    <w:rsid w:val="00613079"/>
    <w:rsid w:val="00613157"/>
    <w:rsid w:val="00616E99"/>
    <w:rsid w:val="006228FB"/>
    <w:rsid w:val="00623660"/>
    <w:rsid w:val="00624CE9"/>
    <w:rsid w:val="0062629D"/>
    <w:rsid w:val="00627AC3"/>
    <w:rsid w:val="006304D8"/>
    <w:rsid w:val="006350F2"/>
    <w:rsid w:val="00635AF7"/>
    <w:rsid w:val="006371A8"/>
    <w:rsid w:val="0064033E"/>
    <w:rsid w:val="006414F3"/>
    <w:rsid w:val="006417B8"/>
    <w:rsid w:val="00641D32"/>
    <w:rsid w:val="00645182"/>
    <w:rsid w:val="006454F9"/>
    <w:rsid w:val="0065035F"/>
    <w:rsid w:val="00651CB7"/>
    <w:rsid w:val="00655446"/>
    <w:rsid w:val="00657264"/>
    <w:rsid w:val="00664595"/>
    <w:rsid w:val="00664871"/>
    <w:rsid w:val="006655A0"/>
    <w:rsid w:val="006666DC"/>
    <w:rsid w:val="00666755"/>
    <w:rsid w:val="0066680B"/>
    <w:rsid w:val="00666E81"/>
    <w:rsid w:val="006678C3"/>
    <w:rsid w:val="0067072F"/>
    <w:rsid w:val="00670A67"/>
    <w:rsid w:val="00670BC2"/>
    <w:rsid w:val="0067197C"/>
    <w:rsid w:val="0067227E"/>
    <w:rsid w:val="0067350A"/>
    <w:rsid w:val="006737B2"/>
    <w:rsid w:val="00675203"/>
    <w:rsid w:val="006755E7"/>
    <w:rsid w:val="00675DDD"/>
    <w:rsid w:val="006766C2"/>
    <w:rsid w:val="006772DA"/>
    <w:rsid w:val="006777C6"/>
    <w:rsid w:val="0068060D"/>
    <w:rsid w:val="0068194F"/>
    <w:rsid w:val="00682F36"/>
    <w:rsid w:val="006865F5"/>
    <w:rsid w:val="00690B04"/>
    <w:rsid w:val="00691CE8"/>
    <w:rsid w:val="00692697"/>
    <w:rsid w:val="00693EBB"/>
    <w:rsid w:val="00695923"/>
    <w:rsid w:val="00696304"/>
    <w:rsid w:val="00696A03"/>
    <w:rsid w:val="00697054"/>
    <w:rsid w:val="006976AB"/>
    <w:rsid w:val="0069774A"/>
    <w:rsid w:val="006A0F8A"/>
    <w:rsid w:val="006A1DEF"/>
    <w:rsid w:val="006A27C2"/>
    <w:rsid w:val="006A562E"/>
    <w:rsid w:val="006B0E01"/>
    <w:rsid w:val="006B1A61"/>
    <w:rsid w:val="006B6E2B"/>
    <w:rsid w:val="006B7503"/>
    <w:rsid w:val="006C0033"/>
    <w:rsid w:val="006C0873"/>
    <w:rsid w:val="006C29E9"/>
    <w:rsid w:val="006C35BC"/>
    <w:rsid w:val="006C5444"/>
    <w:rsid w:val="006C5AFA"/>
    <w:rsid w:val="006C7BC0"/>
    <w:rsid w:val="006D1901"/>
    <w:rsid w:val="006D263D"/>
    <w:rsid w:val="006D288A"/>
    <w:rsid w:val="006D3C7A"/>
    <w:rsid w:val="006D41AE"/>
    <w:rsid w:val="006D490A"/>
    <w:rsid w:val="006D5633"/>
    <w:rsid w:val="006D66C7"/>
    <w:rsid w:val="006E0750"/>
    <w:rsid w:val="006E14A2"/>
    <w:rsid w:val="006E22F4"/>
    <w:rsid w:val="006E2324"/>
    <w:rsid w:val="006E2CAF"/>
    <w:rsid w:val="006E433A"/>
    <w:rsid w:val="006E470A"/>
    <w:rsid w:val="006E4D13"/>
    <w:rsid w:val="006E7885"/>
    <w:rsid w:val="006E7F2E"/>
    <w:rsid w:val="006F0414"/>
    <w:rsid w:val="006F24EB"/>
    <w:rsid w:val="006F290F"/>
    <w:rsid w:val="006F32D3"/>
    <w:rsid w:val="006F3DD2"/>
    <w:rsid w:val="006F5AE0"/>
    <w:rsid w:val="007002A0"/>
    <w:rsid w:val="007029C8"/>
    <w:rsid w:val="0071111D"/>
    <w:rsid w:val="007143B8"/>
    <w:rsid w:val="0071500C"/>
    <w:rsid w:val="007154A5"/>
    <w:rsid w:val="007154C2"/>
    <w:rsid w:val="007168CE"/>
    <w:rsid w:val="00716ED1"/>
    <w:rsid w:val="00722B25"/>
    <w:rsid w:val="007244B9"/>
    <w:rsid w:val="007262CD"/>
    <w:rsid w:val="00727A7D"/>
    <w:rsid w:val="0073144C"/>
    <w:rsid w:val="00731EEC"/>
    <w:rsid w:val="007415E6"/>
    <w:rsid w:val="00741D97"/>
    <w:rsid w:val="00744F11"/>
    <w:rsid w:val="00744F24"/>
    <w:rsid w:val="007459E7"/>
    <w:rsid w:val="007514D3"/>
    <w:rsid w:val="007529D9"/>
    <w:rsid w:val="00752DB6"/>
    <w:rsid w:val="00753C1B"/>
    <w:rsid w:val="00754B4D"/>
    <w:rsid w:val="00757063"/>
    <w:rsid w:val="0075750E"/>
    <w:rsid w:val="00760B63"/>
    <w:rsid w:val="0076131C"/>
    <w:rsid w:val="00761908"/>
    <w:rsid w:val="00763743"/>
    <w:rsid w:val="0076665B"/>
    <w:rsid w:val="00766755"/>
    <w:rsid w:val="00770C31"/>
    <w:rsid w:val="00771701"/>
    <w:rsid w:val="0077344B"/>
    <w:rsid w:val="0077391E"/>
    <w:rsid w:val="007764D2"/>
    <w:rsid w:val="0077666D"/>
    <w:rsid w:val="00776A50"/>
    <w:rsid w:val="00776DC3"/>
    <w:rsid w:val="00777A58"/>
    <w:rsid w:val="00780198"/>
    <w:rsid w:val="00781352"/>
    <w:rsid w:val="00781E0B"/>
    <w:rsid w:val="00782278"/>
    <w:rsid w:val="00783758"/>
    <w:rsid w:val="00783D4A"/>
    <w:rsid w:val="00785409"/>
    <w:rsid w:val="00786493"/>
    <w:rsid w:val="007908BF"/>
    <w:rsid w:val="00790937"/>
    <w:rsid w:val="00790CC0"/>
    <w:rsid w:val="00791DD4"/>
    <w:rsid w:val="007929A3"/>
    <w:rsid w:val="00793506"/>
    <w:rsid w:val="007935B8"/>
    <w:rsid w:val="007952CA"/>
    <w:rsid w:val="00797F17"/>
    <w:rsid w:val="007A160E"/>
    <w:rsid w:val="007A17E0"/>
    <w:rsid w:val="007A3238"/>
    <w:rsid w:val="007A4D6E"/>
    <w:rsid w:val="007A7A03"/>
    <w:rsid w:val="007B1028"/>
    <w:rsid w:val="007B255C"/>
    <w:rsid w:val="007B6134"/>
    <w:rsid w:val="007B7E18"/>
    <w:rsid w:val="007C1BFE"/>
    <w:rsid w:val="007C282B"/>
    <w:rsid w:val="007C285E"/>
    <w:rsid w:val="007C48D2"/>
    <w:rsid w:val="007C60E7"/>
    <w:rsid w:val="007C6237"/>
    <w:rsid w:val="007C6939"/>
    <w:rsid w:val="007C7D5E"/>
    <w:rsid w:val="007D01F4"/>
    <w:rsid w:val="007D0818"/>
    <w:rsid w:val="007D2CA0"/>
    <w:rsid w:val="007D3F24"/>
    <w:rsid w:val="007D459A"/>
    <w:rsid w:val="007D5A62"/>
    <w:rsid w:val="007D5D61"/>
    <w:rsid w:val="007E00BF"/>
    <w:rsid w:val="007E0689"/>
    <w:rsid w:val="007E087C"/>
    <w:rsid w:val="007E4791"/>
    <w:rsid w:val="007E5282"/>
    <w:rsid w:val="007E56EC"/>
    <w:rsid w:val="007E57A5"/>
    <w:rsid w:val="007F0E1E"/>
    <w:rsid w:val="007F15A8"/>
    <w:rsid w:val="007F295D"/>
    <w:rsid w:val="007F4F1F"/>
    <w:rsid w:val="007F5974"/>
    <w:rsid w:val="007F656F"/>
    <w:rsid w:val="00801EAB"/>
    <w:rsid w:val="008053EC"/>
    <w:rsid w:val="00805915"/>
    <w:rsid w:val="008067AF"/>
    <w:rsid w:val="008121B8"/>
    <w:rsid w:val="00814B75"/>
    <w:rsid w:val="00820927"/>
    <w:rsid w:val="0082763E"/>
    <w:rsid w:val="0082784F"/>
    <w:rsid w:val="00827EE7"/>
    <w:rsid w:val="008316CC"/>
    <w:rsid w:val="0083198F"/>
    <w:rsid w:val="0083260D"/>
    <w:rsid w:val="008326E2"/>
    <w:rsid w:val="008341E9"/>
    <w:rsid w:val="00836F35"/>
    <w:rsid w:val="00837C81"/>
    <w:rsid w:val="00842397"/>
    <w:rsid w:val="00843AD9"/>
    <w:rsid w:val="00846217"/>
    <w:rsid w:val="00846CE5"/>
    <w:rsid w:val="008472FD"/>
    <w:rsid w:val="00847530"/>
    <w:rsid w:val="00851748"/>
    <w:rsid w:val="00851C02"/>
    <w:rsid w:val="00851C64"/>
    <w:rsid w:val="00851F39"/>
    <w:rsid w:val="00852A44"/>
    <w:rsid w:val="00852D1E"/>
    <w:rsid w:val="008542CC"/>
    <w:rsid w:val="008553B9"/>
    <w:rsid w:val="00857B8F"/>
    <w:rsid w:val="0086219A"/>
    <w:rsid w:val="00864427"/>
    <w:rsid w:val="00864BEC"/>
    <w:rsid w:val="008662A0"/>
    <w:rsid w:val="00870344"/>
    <w:rsid w:val="00872C8A"/>
    <w:rsid w:val="00873079"/>
    <w:rsid w:val="0087579C"/>
    <w:rsid w:val="008761FC"/>
    <w:rsid w:val="00876692"/>
    <w:rsid w:val="0087714B"/>
    <w:rsid w:val="00884F3F"/>
    <w:rsid w:val="00885A47"/>
    <w:rsid w:val="00885BDF"/>
    <w:rsid w:val="00885FF7"/>
    <w:rsid w:val="008877E1"/>
    <w:rsid w:val="00890D43"/>
    <w:rsid w:val="008916B7"/>
    <w:rsid w:val="00891C04"/>
    <w:rsid w:val="00892225"/>
    <w:rsid w:val="00892369"/>
    <w:rsid w:val="00893F2F"/>
    <w:rsid w:val="00894065"/>
    <w:rsid w:val="00896115"/>
    <w:rsid w:val="008A30ED"/>
    <w:rsid w:val="008A4D5A"/>
    <w:rsid w:val="008B26FA"/>
    <w:rsid w:val="008B4AB0"/>
    <w:rsid w:val="008B4ED0"/>
    <w:rsid w:val="008B6EE8"/>
    <w:rsid w:val="008B7B81"/>
    <w:rsid w:val="008C0715"/>
    <w:rsid w:val="008C2227"/>
    <w:rsid w:val="008C45B6"/>
    <w:rsid w:val="008C47D7"/>
    <w:rsid w:val="008C519D"/>
    <w:rsid w:val="008C5740"/>
    <w:rsid w:val="008C649C"/>
    <w:rsid w:val="008C73C0"/>
    <w:rsid w:val="008C7968"/>
    <w:rsid w:val="008D0941"/>
    <w:rsid w:val="008D19BD"/>
    <w:rsid w:val="008D49D7"/>
    <w:rsid w:val="008D505D"/>
    <w:rsid w:val="008E3461"/>
    <w:rsid w:val="008E35FC"/>
    <w:rsid w:val="008F0AE2"/>
    <w:rsid w:val="008F0AEE"/>
    <w:rsid w:val="008F0D52"/>
    <w:rsid w:val="008F40DD"/>
    <w:rsid w:val="008F4E4D"/>
    <w:rsid w:val="008F65A9"/>
    <w:rsid w:val="00900E02"/>
    <w:rsid w:val="009067D3"/>
    <w:rsid w:val="00906E3E"/>
    <w:rsid w:val="009078B9"/>
    <w:rsid w:val="009120EF"/>
    <w:rsid w:val="009134DF"/>
    <w:rsid w:val="00914397"/>
    <w:rsid w:val="00916CF1"/>
    <w:rsid w:val="00917D03"/>
    <w:rsid w:val="009208ED"/>
    <w:rsid w:val="009220DF"/>
    <w:rsid w:val="00922366"/>
    <w:rsid w:val="00927EC1"/>
    <w:rsid w:val="0093169E"/>
    <w:rsid w:val="00931FEC"/>
    <w:rsid w:val="009345A7"/>
    <w:rsid w:val="00934B49"/>
    <w:rsid w:val="00934C60"/>
    <w:rsid w:val="009363CC"/>
    <w:rsid w:val="009371E2"/>
    <w:rsid w:val="00945DD0"/>
    <w:rsid w:val="0094794D"/>
    <w:rsid w:val="00950BEE"/>
    <w:rsid w:val="00952626"/>
    <w:rsid w:val="00952B20"/>
    <w:rsid w:val="009540B7"/>
    <w:rsid w:val="00954E90"/>
    <w:rsid w:val="00955965"/>
    <w:rsid w:val="0095611F"/>
    <w:rsid w:val="00956D14"/>
    <w:rsid w:val="009570C3"/>
    <w:rsid w:val="00963B24"/>
    <w:rsid w:val="00964CA9"/>
    <w:rsid w:val="00965899"/>
    <w:rsid w:val="00966821"/>
    <w:rsid w:val="00971E3A"/>
    <w:rsid w:val="009725F6"/>
    <w:rsid w:val="0097297A"/>
    <w:rsid w:val="0097450C"/>
    <w:rsid w:val="00977B8B"/>
    <w:rsid w:val="00981920"/>
    <w:rsid w:val="0098323B"/>
    <w:rsid w:val="00984A63"/>
    <w:rsid w:val="0098683C"/>
    <w:rsid w:val="00986E23"/>
    <w:rsid w:val="00990876"/>
    <w:rsid w:val="00990957"/>
    <w:rsid w:val="0099362E"/>
    <w:rsid w:val="009A3148"/>
    <w:rsid w:val="009A3B5F"/>
    <w:rsid w:val="009A3CE9"/>
    <w:rsid w:val="009A3EFF"/>
    <w:rsid w:val="009A54AC"/>
    <w:rsid w:val="009A6530"/>
    <w:rsid w:val="009A69CB"/>
    <w:rsid w:val="009A6D6B"/>
    <w:rsid w:val="009A7650"/>
    <w:rsid w:val="009B1A8B"/>
    <w:rsid w:val="009B5C79"/>
    <w:rsid w:val="009B62DC"/>
    <w:rsid w:val="009C0C2A"/>
    <w:rsid w:val="009C1B1B"/>
    <w:rsid w:val="009C3BD9"/>
    <w:rsid w:val="009C7D73"/>
    <w:rsid w:val="009D09DB"/>
    <w:rsid w:val="009D1EE0"/>
    <w:rsid w:val="009D2EA0"/>
    <w:rsid w:val="009D5ED6"/>
    <w:rsid w:val="009E140B"/>
    <w:rsid w:val="009E241D"/>
    <w:rsid w:val="009E25A8"/>
    <w:rsid w:val="009E3A84"/>
    <w:rsid w:val="009F2F1C"/>
    <w:rsid w:val="009F30BD"/>
    <w:rsid w:val="009F449C"/>
    <w:rsid w:val="009F4C16"/>
    <w:rsid w:val="00A02509"/>
    <w:rsid w:val="00A052E2"/>
    <w:rsid w:val="00A056DE"/>
    <w:rsid w:val="00A06359"/>
    <w:rsid w:val="00A116DD"/>
    <w:rsid w:val="00A1253E"/>
    <w:rsid w:val="00A12FC7"/>
    <w:rsid w:val="00A13A00"/>
    <w:rsid w:val="00A13B0F"/>
    <w:rsid w:val="00A148A1"/>
    <w:rsid w:val="00A150F8"/>
    <w:rsid w:val="00A16BA6"/>
    <w:rsid w:val="00A16F71"/>
    <w:rsid w:val="00A17123"/>
    <w:rsid w:val="00A20C48"/>
    <w:rsid w:val="00A20CEA"/>
    <w:rsid w:val="00A21068"/>
    <w:rsid w:val="00A22334"/>
    <w:rsid w:val="00A2296E"/>
    <w:rsid w:val="00A236EA"/>
    <w:rsid w:val="00A2559C"/>
    <w:rsid w:val="00A25AB0"/>
    <w:rsid w:val="00A30F9F"/>
    <w:rsid w:val="00A316CC"/>
    <w:rsid w:val="00A31D86"/>
    <w:rsid w:val="00A32A65"/>
    <w:rsid w:val="00A344F5"/>
    <w:rsid w:val="00A351E0"/>
    <w:rsid w:val="00A35A64"/>
    <w:rsid w:val="00A43C6D"/>
    <w:rsid w:val="00A4451F"/>
    <w:rsid w:val="00A45234"/>
    <w:rsid w:val="00A51942"/>
    <w:rsid w:val="00A5200C"/>
    <w:rsid w:val="00A524DD"/>
    <w:rsid w:val="00A5257E"/>
    <w:rsid w:val="00A52F82"/>
    <w:rsid w:val="00A52FE6"/>
    <w:rsid w:val="00A53FEB"/>
    <w:rsid w:val="00A54E2B"/>
    <w:rsid w:val="00A56F83"/>
    <w:rsid w:val="00A573B8"/>
    <w:rsid w:val="00A6000A"/>
    <w:rsid w:val="00A61076"/>
    <w:rsid w:val="00A6251F"/>
    <w:rsid w:val="00A6641E"/>
    <w:rsid w:val="00A7005F"/>
    <w:rsid w:val="00A70ABA"/>
    <w:rsid w:val="00A71F9E"/>
    <w:rsid w:val="00A726A8"/>
    <w:rsid w:val="00A736EC"/>
    <w:rsid w:val="00A750F1"/>
    <w:rsid w:val="00A75C08"/>
    <w:rsid w:val="00A763A5"/>
    <w:rsid w:val="00A810FB"/>
    <w:rsid w:val="00A819AA"/>
    <w:rsid w:val="00A82495"/>
    <w:rsid w:val="00A8317F"/>
    <w:rsid w:val="00A8409F"/>
    <w:rsid w:val="00A847BE"/>
    <w:rsid w:val="00A85CAE"/>
    <w:rsid w:val="00A86A71"/>
    <w:rsid w:val="00A87047"/>
    <w:rsid w:val="00A8707B"/>
    <w:rsid w:val="00A9081C"/>
    <w:rsid w:val="00A90ACE"/>
    <w:rsid w:val="00A91143"/>
    <w:rsid w:val="00A97496"/>
    <w:rsid w:val="00AA0922"/>
    <w:rsid w:val="00AA1045"/>
    <w:rsid w:val="00AA21C4"/>
    <w:rsid w:val="00AA384D"/>
    <w:rsid w:val="00AA3BFB"/>
    <w:rsid w:val="00AA3DC2"/>
    <w:rsid w:val="00AA65B1"/>
    <w:rsid w:val="00AA7C71"/>
    <w:rsid w:val="00AA7F49"/>
    <w:rsid w:val="00AB14E9"/>
    <w:rsid w:val="00AB3054"/>
    <w:rsid w:val="00AB3DC6"/>
    <w:rsid w:val="00AC2673"/>
    <w:rsid w:val="00AC4622"/>
    <w:rsid w:val="00AC5EA9"/>
    <w:rsid w:val="00AC72D2"/>
    <w:rsid w:val="00AD457B"/>
    <w:rsid w:val="00AD4B68"/>
    <w:rsid w:val="00AD55FC"/>
    <w:rsid w:val="00AD632A"/>
    <w:rsid w:val="00AD7338"/>
    <w:rsid w:val="00AD789B"/>
    <w:rsid w:val="00AE02D7"/>
    <w:rsid w:val="00AE282D"/>
    <w:rsid w:val="00AE49A0"/>
    <w:rsid w:val="00AE5423"/>
    <w:rsid w:val="00AE6EB9"/>
    <w:rsid w:val="00AF2C6A"/>
    <w:rsid w:val="00AF53B6"/>
    <w:rsid w:val="00AF557A"/>
    <w:rsid w:val="00AF5D0B"/>
    <w:rsid w:val="00AF6416"/>
    <w:rsid w:val="00AF66FB"/>
    <w:rsid w:val="00AF7664"/>
    <w:rsid w:val="00B059F2"/>
    <w:rsid w:val="00B06783"/>
    <w:rsid w:val="00B06BF6"/>
    <w:rsid w:val="00B07651"/>
    <w:rsid w:val="00B07822"/>
    <w:rsid w:val="00B119BF"/>
    <w:rsid w:val="00B12273"/>
    <w:rsid w:val="00B145D4"/>
    <w:rsid w:val="00B14991"/>
    <w:rsid w:val="00B151FF"/>
    <w:rsid w:val="00B17E33"/>
    <w:rsid w:val="00B201C4"/>
    <w:rsid w:val="00B2267D"/>
    <w:rsid w:val="00B239AC"/>
    <w:rsid w:val="00B24900"/>
    <w:rsid w:val="00B24EEE"/>
    <w:rsid w:val="00B251D3"/>
    <w:rsid w:val="00B25993"/>
    <w:rsid w:val="00B3186E"/>
    <w:rsid w:val="00B31D34"/>
    <w:rsid w:val="00B328B5"/>
    <w:rsid w:val="00B33137"/>
    <w:rsid w:val="00B33F7D"/>
    <w:rsid w:val="00B40AFA"/>
    <w:rsid w:val="00B40DAC"/>
    <w:rsid w:val="00B42695"/>
    <w:rsid w:val="00B4284F"/>
    <w:rsid w:val="00B44816"/>
    <w:rsid w:val="00B44829"/>
    <w:rsid w:val="00B44D60"/>
    <w:rsid w:val="00B44FFB"/>
    <w:rsid w:val="00B4524D"/>
    <w:rsid w:val="00B45C7F"/>
    <w:rsid w:val="00B500A2"/>
    <w:rsid w:val="00B51F15"/>
    <w:rsid w:val="00B52B68"/>
    <w:rsid w:val="00B537E9"/>
    <w:rsid w:val="00B53B87"/>
    <w:rsid w:val="00B550DF"/>
    <w:rsid w:val="00B55CB7"/>
    <w:rsid w:val="00B5626B"/>
    <w:rsid w:val="00B5710D"/>
    <w:rsid w:val="00B57F99"/>
    <w:rsid w:val="00B6273B"/>
    <w:rsid w:val="00B62C51"/>
    <w:rsid w:val="00B64351"/>
    <w:rsid w:val="00B64525"/>
    <w:rsid w:val="00B709BA"/>
    <w:rsid w:val="00B70BB2"/>
    <w:rsid w:val="00B72C14"/>
    <w:rsid w:val="00B73187"/>
    <w:rsid w:val="00B7367E"/>
    <w:rsid w:val="00B7443C"/>
    <w:rsid w:val="00B74762"/>
    <w:rsid w:val="00B82C99"/>
    <w:rsid w:val="00B82EF6"/>
    <w:rsid w:val="00B862AA"/>
    <w:rsid w:val="00B8656F"/>
    <w:rsid w:val="00B8697B"/>
    <w:rsid w:val="00B9039E"/>
    <w:rsid w:val="00B91C21"/>
    <w:rsid w:val="00B9296A"/>
    <w:rsid w:val="00B941DC"/>
    <w:rsid w:val="00B9492F"/>
    <w:rsid w:val="00B95852"/>
    <w:rsid w:val="00B97151"/>
    <w:rsid w:val="00BA026A"/>
    <w:rsid w:val="00BA1CEB"/>
    <w:rsid w:val="00BA2AC2"/>
    <w:rsid w:val="00BA3A37"/>
    <w:rsid w:val="00BA6C53"/>
    <w:rsid w:val="00BA7406"/>
    <w:rsid w:val="00BA77C8"/>
    <w:rsid w:val="00BB0926"/>
    <w:rsid w:val="00BB3D1B"/>
    <w:rsid w:val="00BC0D18"/>
    <w:rsid w:val="00BC49F1"/>
    <w:rsid w:val="00BC6DB4"/>
    <w:rsid w:val="00BD00DB"/>
    <w:rsid w:val="00BD052F"/>
    <w:rsid w:val="00BD0782"/>
    <w:rsid w:val="00BD1C89"/>
    <w:rsid w:val="00BD32B0"/>
    <w:rsid w:val="00BD38F9"/>
    <w:rsid w:val="00BD3A51"/>
    <w:rsid w:val="00BD3F08"/>
    <w:rsid w:val="00BD5862"/>
    <w:rsid w:val="00BD59A3"/>
    <w:rsid w:val="00BD66D9"/>
    <w:rsid w:val="00BD7226"/>
    <w:rsid w:val="00BE208A"/>
    <w:rsid w:val="00BE2CEB"/>
    <w:rsid w:val="00BE5A90"/>
    <w:rsid w:val="00BE7A11"/>
    <w:rsid w:val="00BF123F"/>
    <w:rsid w:val="00BF231A"/>
    <w:rsid w:val="00BF282B"/>
    <w:rsid w:val="00BF3C34"/>
    <w:rsid w:val="00BF54AE"/>
    <w:rsid w:val="00BF6584"/>
    <w:rsid w:val="00C0185C"/>
    <w:rsid w:val="00C01955"/>
    <w:rsid w:val="00C020C3"/>
    <w:rsid w:val="00C04078"/>
    <w:rsid w:val="00C04C10"/>
    <w:rsid w:val="00C05AFE"/>
    <w:rsid w:val="00C06372"/>
    <w:rsid w:val="00C06B64"/>
    <w:rsid w:val="00C1277D"/>
    <w:rsid w:val="00C1321E"/>
    <w:rsid w:val="00C14296"/>
    <w:rsid w:val="00C14835"/>
    <w:rsid w:val="00C14CAD"/>
    <w:rsid w:val="00C1679E"/>
    <w:rsid w:val="00C222EB"/>
    <w:rsid w:val="00C2294B"/>
    <w:rsid w:val="00C22A6A"/>
    <w:rsid w:val="00C2368C"/>
    <w:rsid w:val="00C25C9D"/>
    <w:rsid w:val="00C327E1"/>
    <w:rsid w:val="00C35373"/>
    <w:rsid w:val="00C41557"/>
    <w:rsid w:val="00C432C8"/>
    <w:rsid w:val="00C4352F"/>
    <w:rsid w:val="00C43DC3"/>
    <w:rsid w:val="00C44724"/>
    <w:rsid w:val="00C470BC"/>
    <w:rsid w:val="00C47239"/>
    <w:rsid w:val="00C50E6E"/>
    <w:rsid w:val="00C53453"/>
    <w:rsid w:val="00C5443E"/>
    <w:rsid w:val="00C556EE"/>
    <w:rsid w:val="00C55E35"/>
    <w:rsid w:val="00C62545"/>
    <w:rsid w:val="00C62560"/>
    <w:rsid w:val="00C65FB5"/>
    <w:rsid w:val="00C712E0"/>
    <w:rsid w:val="00C722F9"/>
    <w:rsid w:val="00C72447"/>
    <w:rsid w:val="00C756FE"/>
    <w:rsid w:val="00C76555"/>
    <w:rsid w:val="00C81011"/>
    <w:rsid w:val="00C8122D"/>
    <w:rsid w:val="00C870BC"/>
    <w:rsid w:val="00C87906"/>
    <w:rsid w:val="00C87C8F"/>
    <w:rsid w:val="00C94A97"/>
    <w:rsid w:val="00C94D3F"/>
    <w:rsid w:val="00C96035"/>
    <w:rsid w:val="00CA31C5"/>
    <w:rsid w:val="00CA4B91"/>
    <w:rsid w:val="00CA5219"/>
    <w:rsid w:val="00CA5B68"/>
    <w:rsid w:val="00CA6867"/>
    <w:rsid w:val="00CB281B"/>
    <w:rsid w:val="00CB5BB1"/>
    <w:rsid w:val="00CB6C0A"/>
    <w:rsid w:val="00CC0614"/>
    <w:rsid w:val="00CC0F7E"/>
    <w:rsid w:val="00CC26FC"/>
    <w:rsid w:val="00CC3413"/>
    <w:rsid w:val="00CC5596"/>
    <w:rsid w:val="00CD21CA"/>
    <w:rsid w:val="00CD38FB"/>
    <w:rsid w:val="00CD5B43"/>
    <w:rsid w:val="00CD631B"/>
    <w:rsid w:val="00CD6B58"/>
    <w:rsid w:val="00CE05BA"/>
    <w:rsid w:val="00CE1092"/>
    <w:rsid w:val="00CE1283"/>
    <w:rsid w:val="00CE2FAD"/>
    <w:rsid w:val="00CE6595"/>
    <w:rsid w:val="00CF1674"/>
    <w:rsid w:val="00CF7C68"/>
    <w:rsid w:val="00D0657C"/>
    <w:rsid w:val="00D068D6"/>
    <w:rsid w:val="00D06C82"/>
    <w:rsid w:val="00D1228D"/>
    <w:rsid w:val="00D1367D"/>
    <w:rsid w:val="00D14285"/>
    <w:rsid w:val="00D14472"/>
    <w:rsid w:val="00D14D86"/>
    <w:rsid w:val="00D1560D"/>
    <w:rsid w:val="00D162DC"/>
    <w:rsid w:val="00D17D71"/>
    <w:rsid w:val="00D2377B"/>
    <w:rsid w:val="00D2554F"/>
    <w:rsid w:val="00D257F5"/>
    <w:rsid w:val="00D279B9"/>
    <w:rsid w:val="00D318EC"/>
    <w:rsid w:val="00D31E9E"/>
    <w:rsid w:val="00D322FB"/>
    <w:rsid w:val="00D323A3"/>
    <w:rsid w:val="00D34016"/>
    <w:rsid w:val="00D355A2"/>
    <w:rsid w:val="00D358F6"/>
    <w:rsid w:val="00D37E2D"/>
    <w:rsid w:val="00D4082A"/>
    <w:rsid w:val="00D408C7"/>
    <w:rsid w:val="00D410E3"/>
    <w:rsid w:val="00D4260E"/>
    <w:rsid w:val="00D44A28"/>
    <w:rsid w:val="00D45CB3"/>
    <w:rsid w:val="00D4620F"/>
    <w:rsid w:val="00D51561"/>
    <w:rsid w:val="00D52A87"/>
    <w:rsid w:val="00D5411C"/>
    <w:rsid w:val="00D553C4"/>
    <w:rsid w:val="00D55FAB"/>
    <w:rsid w:val="00D57E51"/>
    <w:rsid w:val="00D62A92"/>
    <w:rsid w:val="00D6396A"/>
    <w:rsid w:val="00D654EC"/>
    <w:rsid w:val="00D65E64"/>
    <w:rsid w:val="00D67FCC"/>
    <w:rsid w:val="00D70AA2"/>
    <w:rsid w:val="00D72AFD"/>
    <w:rsid w:val="00D72E2B"/>
    <w:rsid w:val="00D7525F"/>
    <w:rsid w:val="00D77295"/>
    <w:rsid w:val="00D77317"/>
    <w:rsid w:val="00D801EE"/>
    <w:rsid w:val="00D836F9"/>
    <w:rsid w:val="00D83A4E"/>
    <w:rsid w:val="00D85D21"/>
    <w:rsid w:val="00D86A34"/>
    <w:rsid w:val="00D8752E"/>
    <w:rsid w:val="00D90F4E"/>
    <w:rsid w:val="00D92296"/>
    <w:rsid w:val="00D93A0B"/>
    <w:rsid w:val="00D95F02"/>
    <w:rsid w:val="00D95F69"/>
    <w:rsid w:val="00D96723"/>
    <w:rsid w:val="00D97869"/>
    <w:rsid w:val="00D97FB1"/>
    <w:rsid w:val="00DA2A39"/>
    <w:rsid w:val="00DA5318"/>
    <w:rsid w:val="00DA585A"/>
    <w:rsid w:val="00DB07A4"/>
    <w:rsid w:val="00DB40B8"/>
    <w:rsid w:val="00DB4934"/>
    <w:rsid w:val="00DB677D"/>
    <w:rsid w:val="00DC32AC"/>
    <w:rsid w:val="00DC405A"/>
    <w:rsid w:val="00DC46FC"/>
    <w:rsid w:val="00DC4B3F"/>
    <w:rsid w:val="00DC5111"/>
    <w:rsid w:val="00DC5FF3"/>
    <w:rsid w:val="00DC6AD9"/>
    <w:rsid w:val="00DD1210"/>
    <w:rsid w:val="00DD16A2"/>
    <w:rsid w:val="00DD1FB7"/>
    <w:rsid w:val="00DD77CD"/>
    <w:rsid w:val="00DE2E3A"/>
    <w:rsid w:val="00DE3932"/>
    <w:rsid w:val="00DE458F"/>
    <w:rsid w:val="00DE67A6"/>
    <w:rsid w:val="00DE7925"/>
    <w:rsid w:val="00DF31C7"/>
    <w:rsid w:val="00DF3C91"/>
    <w:rsid w:val="00DF3D37"/>
    <w:rsid w:val="00DF4262"/>
    <w:rsid w:val="00DF6F6A"/>
    <w:rsid w:val="00E011FD"/>
    <w:rsid w:val="00E047FE"/>
    <w:rsid w:val="00E059B2"/>
    <w:rsid w:val="00E064AE"/>
    <w:rsid w:val="00E06FF9"/>
    <w:rsid w:val="00E1188A"/>
    <w:rsid w:val="00E13958"/>
    <w:rsid w:val="00E14BB6"/>
    <w:rsid w:val="00E160F0"/>
    <w:rsid w:val="00E20991"/>
    <w:rsid w:val="00E209E4"/>
    <w:rsid w:val="00E230C3"/>
    <w:rsid w:val="00E23A48"/>
    <w:rsid w:val="00E243BA"/>
    <w:rsid w:val="00E27A08"/>
    <w:rsid w:val="00E3318A"/>
    <w:rsid w:val="00E34182"/>
    <w:rsid w:val="00E34520"/>
    <w:rsid w:val="00E36CB9"/>
    <w:rsid w:val="00E41F0C"/>
    <w:rsid w:val="00E43993"/>
    <w:rsid w:val="00E43C8E"/>
    <w:rsid w:val="00E46967"/>
    <w:rsid w:val="00E50EE9"/>
    <w:rsid w:val="00E5187F"/>
    <w:rsid w:val="00E521C4"/>
    <w:rsid w:val="00E545CE"/>
    <w:rsid w:val="00E54806"/>
    <w:rsid w:val="00E54DBB"/>
    <w:rsid w:val="00E54FD2"/>
    <w:rsid w:val="00E56EDD"/>
    <w:rsid w:val="00E601EB"/>
    <w:rsid w:val="00E63A4D"/>
    <w:rsid w:val="00E658A7"/>
    <w:rsid w:val="00E71787"/>
    <w:rsid w:val="00E71F04"/>
    <w:rsid w:val="00E7365E"/>
    <w:rsid w:val="00E74971"/>
    <w:rsid w:val="00E80E04"/>
    <w:rsid w:val="00E81376"/>
    <w:rsid w:val="00E8142B"/>
    <w:rsid w:val="00E8460B"/>
    <w:rsid w:val="00E84E02"/>
    <w:rsid w:val="00E85B04"/>
    <w:rsid w:val="00E86CDD"/>
    <w:rsid w:val="00E87023"/>
    <w:rsid w:val="00E9148D"/>
    <w:rsid w:val="00E9300D"/>
    <w:rsid w:val="00E94B3F"/>
    <w:rsid w:val="00E96312"/>
    <w:rsid w:val="00E963D0"/>
    <w:rsid w:val="00E96D88"/>
    <w:rsid w:val="00E97C39"/>
    <w:rsid w:val="00EA1A5A"/>
    <w:rsid w:val="00EA25B4"/>
    <w:rsid w:val="00EA5B93"/>
    <w:rsid w:val="00EA6451"/>
    <w:rsid w:val="00EA6F13"/>
    <w:rsid w:val="00EB3EB6"/>
    <w:rsid w:val="00EB50F4"/>
    <w:rsid w:val="00EB56A5"/>
    <w:rsid w:val="00EB5ECA"/>
    <w:rsid w:val="00EB611D"/>
    <w:rsid w:val="00EB759A"/>
    <w:rsid w:val="00EC09EA"/>
    <w:rsid w:val="00EC3E4D"/>
    <w:rsid w:val="00EC53A5"/>
    <w:rsid w:val="00EC655F"/>
    <w:rsid w:val="00EC6A60"/>
    <w:rsid w:val="00EC76E5"/>
    <w:rsid w:val="00EC7D2C"/>
    <w:rsid w:val="00ED4EE2"/>
    <w:rsid w:val="00ED52D5"/>
    <w:rsid w:val="00ED6852"/>
    <w:rsid w:val="00ED7142"/>
    <w:rsid w:val="00EE34C8"/>
    <w:rsid w:val="00EE6D2C"/>
    <w:rsid w:val="00EE6EAB"/>
    <w:rsid w:val="00EE7A84"/>
    <w:rsid w:val="00EF03A8"/>
    <w:rsid w:val="00EF107B"/>
    <w:rsid w:val="00EF35C2"/>
    <w:rsid w:val="00F02F0C"/>
    <w:rsid w:val="00F03138"/>
    <w:rsid w:val="00F033E3"/>
    <w:rsid w:val="00F0435C"/>
    <w:rsid w:val="00F0441E"/>
    <w:rsid w:val="00F07640"/>
    <w:rsid w:val="00F07AEB"/>
    <w:rsid w:val="00F109EC"/>
    <w:rsid w:val="00F10D8E"/>
    <w:rsid w:val="00F138DC"/>
    <w:rsid w:val="00F13CDD"/>
    <w:rsid w:val="00F145B4"/>
    <w:rsid w:val="00F145C0"/>
    <w:rsid w:val="00F16473"/>
    <w:rsid w:val="00F16826"/>
    <w:rsid w:val="00F17A39"/>
    <w:rsid w:val="00F232AE"/>
    <w:rsid w:val="00F24B98"/>
    <w:rsid w:val="00F271AE"/>
    <w:rsid w:val="00F27EE8"/>
    <w:rsid w:val="00F27F00"/>
    <w:rsid w:val="00F34C7A"/>
    <w:rsid w:val="00F36800"/>
    <w:rsid w:val="00F36AEA"/>
    <w:rsid w:val="00F37D32"/>
    <w:rsid w:val="00F37E30"/>
    <w:rsid w:val="00F419CD"/>
    <w:rsid w:val="00F42263"/>
    <w:rsid w:val="00F4696A"/>
    <w:rsid w:val="00F50330"/>
    <w:rsid w:val="00F51522"/>
    <w:rsid w:val="00F5210B"/>
    <w:rsid w:val="00F543FA"/>
    <w:rsid w:val="00F5447D"/>
    <w:rsid w:val="00F54D16"/>
    <w:rsid w:val="00F56184"/>
    <w:rsid w:val="00F56475"/>
    <w:rsid w:val="00F61E7D"/>
    <w:rsid w:val="00F6619A"/>
    <w:rsid w:val="00F667E8"/>
    <w:rsid w:val="00F71145"/>
    <w:rsid w:val="00F71CB9"/>
    <w:rsid w:val="00F748C8"/>
    <w:rsid w:val="00F7630A"/>
    <w:rsid w:val="00F76C87"/>
    <w:rsid w:val="00F80B1F"/>
    <w:rsid w:val="00F8158E"/>
    <w:rsid w:val="00F81C10"/>
    <w:rsid w:val="00F81F36"/>
    <w:rsid w:val="00F83D5A"/>
    <w:rsid w:val="00F84DD6"/>
    <w:rsid w:val="00F854FE"/>
    <w:rsid w:val="00F87C73"/>
    <w:rsid w:val="00F9136B"/>
    <w:rsid w:val="00F917BC"/>
    <w:rsid w:val="00F918E4"/>
    <w:rsid w:val="00F96DCB"/>
    <w:rsid w:val="00F97B78"/>
    <w:rsid w:val="00FA14CC"/>
    <w:rsid w:val="00FA15E9"/>
    <w:rsid w:val="00FA271D"/>
    <w:rsid w:val="00FA3EE5"/>
    <w:rsid w:val="00FA4D4E"/>
    <w:rsid w:val="00FB0280"/>
    <w:rsid w:val="00FB0F86"/>
    <w:rsid w:val="00FB1852"/>
    <w:rsid w:val="00FB2BB7"/>
    <w:rsid w:val="00FB2E9E"/>
    <w:rsid w:val="00FB6846"/>
    <w:rsid w:val="00FB6E51"/>
    <w:rsid w:val="00FB6E5C"/>
    <w:rsid w:val="00FB72D5"/>
    <w:rsid w:val="00FB7806"/>
    <w:rsid w:val="00FB7F2A"/>
    <w:rsid w:val="00FC083F"/>
    <w:rsid w:val="00FC0DB5"/>
    <w:rsid w:val="00FC1651"/>
    <w:rsid w:val="00FC3056"/>
    <w:rsid w:val="00FC3110"/>
    <w:rsid w:val="00FC37EC"/>
    <w:rsid w:val="00FC581D"/>
    <w:rsid w:val="00FC78BB"/>
    <w:rsid w:val="00FC7E5B"/>
    <w:rsid w:val="00FD0002"/>
    <w:rsid w:val="00FD410E"/>
    <w:rsid w:val="00FD4909"/>
    <w:rsid w:val="00FD5154"/>
    <w:rsid w:val="00FD59E7"/>
    <w:rsid w:val="00FD5F7B"/>
    <w:rsid w:val="00FD652C"/>
    <w:rsid w:val="00FE06A3"/>
    <w:rsid w:val="00FE07A3"/>
    <w:rsid w:val="00FE2491"/>
    <w:rsid w:val="00FE4AD5"/>
    <w:rsid w:val="00FE6228"/>
    <w:rsid w:val="00FE62F1"/>
    <w:rsid w:val="00FE67C4"/>
    <w:rsid w:val="00FE72A2"/>
    <w:rsid w:val="00FE7BFF"/>
    <w:rsid w:val="00FF0A9A"/>
    <w:rsid w:val="00FF0D9C"/>
    <w:rsid w:val="00FF0E79"/>
    <w:rsid w:val="00FF214E"/>
    <w:rsid w:val="00FF6062"/>
    <w:rsid w:val="00FF6F3E"/>
    <w:rsid w:val="00FF7043"/>
    <w:rsid w:val="03CC0E57"/>
    <w:rsid w:val="074A6659"/>
    <w:rsid w:val="09ED4C49"/>
    <w:rsid w:val="0BFF62A0"/>
    <w:rsid w:val="17C25D37"/>
    <w:rsid w:val="2846622C"/>
    <w:rsid w:val="31CA0640"/>
    <w:rsid w:val="5A8E65BA"/>
    <w:rsid w:val="7E70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B0053-C2CC-4739-BAA6-97DDAC4611E2}">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3131</Words>
  <Characters>3186</Characters>
  <Lines>22</Lines>
  <Paragraphs>6</Paragraphs>
  <TotalTime>6</TotalTime>
  <ScaleCrop>false</ScaleCrop>
  <LinksUpToDate>false</LinksUpToDate>
  <CharactersWithSpaces>3379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2022-02-09T03:06:00Z</dcterms:created>
  <dc:creator>ZZ5</dc:creator>
  <cp:lastModifiedBy>bobo</cp:lastModifiedBy>
  <cp:lastPrinted>2022-02-10T08:20:00Z</cp:lastPrinted>
  <dcterms:modified xsi:type="dcterms:W3CDTF">2023-02-24T09:47:11Z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0607DF03469C4285B84859204D9C12DE</vt:lpwstr>
  </property>
</Properties>
</file>