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开展网格员业务培训 提升网格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化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t>服务水平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为进一步推进基层治理网格化服务管理工作，提升网格员业务能力和服务水平，打造一支具有凝聚力、组织力和战斗力的网格员队伍，近期，三嘉乡组织召开网格员培训会。</w:t>
      </w:r>
    </w:p>
    <w:p>
      <w:pPr>
        <w:pStyle w:val="3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621530" cy="2599690"/>
            <wp:effectExtent l="0" t="0" r="0" b="2540"/>
            <wp:docPr id="1" name="图片 1" descr="/private/var/mobile/Containers/Data/Application/314D5A23-8E18-4125-A3DF-42E354706199/tmp/insert_image_tmp_dir/2024-04-16 18:03:42.871000.png2024-04-16 18:03:42.8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314D5A23-8E18-4125-A3DF-42E354706199/tmp/insert_image_tmp_dir/2024-04-16 18:03:42.871000.png2024-04-16 18:03:42.871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会议集体学习了网格员日常管理制度，细化了考核奖惩细则，进一步明确各自责任与义务，围绕网格员情报信息搜集上报、风险隐患排查、矛盾纠纷化解以及“陇情e通”APP实操等业务等工作能力提升进行了系统培训。并就全乡网格化服务管理工作进行了安排部署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会议要求，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一要充分发挥“前哨”作用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深入开展入户走访，通过APP开展信息数据采集报送，及时更新系统数据，实现对网格内特殊人群、出租房屋、矛盾纠纷、安全隐患、群众关心关注等信息录入，全面掌握社会治理基础信息数据。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二要切实提高责任意识。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认真履行岗位职责，全面落实“12345”工作法，以“时时放心不下”的忧患意识和“事事都放在心上”的意识，密切联系群众、贴近群众、服务群众，把群众满意不满意作为工作的最高标准。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三是要加强业务能力学习。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全面推动网格员“四亮五比”行动，网格员要进一步加强对业务知识的掌握，实现自我提升，将学习内容转化为具体实践。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hi-I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hi-IN"/>
        </w:rPr>
        <w:t xml:space="preserve">    此次培训，进一步提高了</w:t>
      </w:r>
      <w:bookmarkStart w:id="0" w:name="_GoBack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hi-IN"/>
        </w:rPr>
        <w:t>全体</w:t>
      </w:r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hi-IN"/>
        </w:rPr>
        <w:t>网格员的业务能力，有效提升基层社会治理效能。下一步，三嘉乡将以此次培训会议为契机，强化学习成果转化，持续网格员培训工作常态化，进一步提升群众获得感、幸福感和满意度。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（撰稿人：孙艺菡  审核人：徐亚军）</w:t>
      </w:r>
    </w:p>
    <w:p>
      <w:pPr>
        <w:pStyle w:val="3"/>
        <w:rPr>
          <w:rFonts w:hint="default"/>
          <w:sz w:val="32"/>
          <w:szCs w:val="32"/>
          <w:lang w:val="en-US" w:eastAsia="zh-CN"/>
        </w:rPr>
      </w:pPr>
    </w:p>
    <w:p>
      <w:pPr>
        <w:rPr>
          <w:sz w:val="34"/>
          <w:szCs w:val="3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0ODRkODk1N2Q4NDZlMzU2MWUwYjBjN2ZkMzBlMDAifQ=="/>
  </w:docVars>
  <w:rsids>
    <w:rsidRoot w:val="00000000"/>
    <w:rsid w:val="02EB2811"/>
    <w:rsid w:val="0E545A62"/>
    <w:rsid w:val="15054F9B"/>
    <w:rsid w:val="2861411F"/>
    <w:rsid w:val="351F49CA"/>
    <w:rsid w:val="39355B41"/>
    <w:rsid w:val="51D50F8B"/>
    <w:rsid w:val="61613DE8"/>
    <w:rsid w:val="6341569C"/>
    <w:rsid w:val="76110E62"/>
    <w:rsid w:val="7D025D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pPr>
      <w:suppressAutoHyphens/>
      <w:spacing w:after="283" w:line="360" w:lineRule="auto"/>
      <w:jc w:val="left"/>
    </w:pPr>
    <w:rPr>
      <w:rFonts w:ascii="宋体" w:hAnsi="宋体" w:cs="宋体"/>
      <w:sz w:val="24"/>
      <w:szCs w:val="24"/>
      <w:lang w:eastAsia="hi-IN" w:bidi="hi-IN"/>
    </w:rPr>
  </w:style>
  <w:style w:type="paragraph" w:styleId="4">
    <w:name w:val="footer"/>
    <w:basedOn w:val="1"/>
    <w:next w:val="1"/>
    <w:autoRedefine/>
    <w:qFormat/>
    <w:uiPriority w:val="0"/>
    <w:pPr>
      <w:snapToGrid w:val="0"/>
      <w:jc w:val="left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2024-04-17T10:01:00Z</dcterms:created>
  <dc:creator>iPhone</dc:creator>
  <cp:lastModifiedBy>UC浏览器</cp:lastModifiedBy>
  <dcterms:modified xsi:type="dcterms:W3CDTF">2024-04-22T01:54:15Z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4C0F3820833F43DD8F4EB193CA92AEA1_13</vt:lpwstr>
  </property>
</Properties>
</file>