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22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9CBCA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榆林子镇人民政府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3BF7F6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榆林子镇以习近平新时代中国特色社会主义思想为指导，深入学习贯彻党的二十届四中全会精神，紧紧围绕县委、县政府的重点任务和中心工作，持续发力贯彻落实《条例》各项规定，规范信息公开内容，创新信息公开形式，全力推进政府信息公开工作的标准化和规范化建设。现将榆林子镇政府信息公开工作要点落实情况报告如下</w:t>
      </w:r>
    </w:p>
    <w:p w14:paraId="1EDB792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701B21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2025年，榆林子镇在政府网站累计主动公开政府信息30条，全文电子率达100%。其中月政务信息公开12条，政务文件4条，领导之窗3条，规划信息6条，政府会议1条，统计信息4条，预算决算2条，村务公开10条。</w:t>
      </w:r>
    </w:p>
    <w:p w14:paraId="5E07E1D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10564B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1" w:lineRule="atLeast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2025年榆林子镇收到马家村车永发关于申请公开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马家村2020-2025年农村低保人员公示信息（或者花名册）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公共事务服务中心工作人员第一时间与申请人电话沟通，精准核实诉求、耐心解读政策。在保障信息安全的前提下，对涉及个人隐私的内容进行脱秘处理后公示，确保公开信息合法合规，事后开展满意度回访，申请人对办理结果表示认可。</w:t>
      </w:r>
    </w:p>
    <w:p w14:paraId="7EFB340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72C28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一是强化队伍建设，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因人事调整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重新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分配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信息公开小组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成员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，由党政综合办公室牵头、各站所协同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配合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确定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1名专职人员负责信息收集、审核、发布，规范目录清单。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二是严格制度执行，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落实《榆林子镇信息平台管理办法》及“谁发布、谁负责”原则，做到依法公开、涉密不上网。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三是拓宽传播渠道，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通过“榆林子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镇人民政府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公众号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发布信息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321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篇，聚焦工作进展、民生关切等内容，提升信息传播实效，推动政务公开提质增效。</w:t>
      </w:r>
    </w:p>
    <w:p w14:paraId="4349D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3FE67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进一步规范榆林子镇人民政府门户网站信息公开工作，明确专人负责网站信息编辑、审校、发布工作，严格落实“三审三校”制度，加强内容发布管理，消除泄密隐患。</w:t>
      </w:r>
    </w:p>
    <w:p w14:paraId="4B8EE89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57689E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一是强化工作指导监督。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严格落实信息发布、政策解读和政务舆情回应主体责任，分管领导负责分管领域信息公开审核，加强政务舆情监测和风险研判，协调解决政务公开工作中所涉及的重要问题。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二是发挥纪委监督职能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不定期对发布内容进行督促检查，及时指出并协调解决政务公开过程中存在的问题，确保信息公开方向不出问题。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三是引入社会监督力量。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通过设立举报电话、政务公开互动等方式鼓励广大群众积极参与政务公开监督工作，认真听取群众意见，真心解答群众疑惑，保障群众监督权。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8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71ABB3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eastAsia="楷体_GB2312" w:cs="楷体_GB2312"/>
          <w:color w:val="333333"/>
          <w:spacing w:val="0"/>
          <w:sz w:val="32"/>
          <w:szCs w:val="32"/>
          <w:shd w:val="clear" w:fill="FFFFFF"/>
        </w:rPr>
        <w:t>存在的问题：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政府信息公开力度不够大、人员配备不足、业务能力不强。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信息发布的内容不够全面深入，信息的时效性和规范性还有待加强。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信息化建设的整体水平还不高，信息化进程水平亟待进一步提升。</w:t>
      </w:r>
    </w:p>
    <w:p w14:paraId="23E5BA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color w:val="333333"/>
          <w:spacing w:val="0"/>
          <w:sz w:val="32"/>
          <w:szCs w:val="32"/>
          <w:shd w:val="clear" w:fill="FFFFFF"/>
        </w:rPr>
        <w:t>改进措施：</w:t>
      </w:r>
      <w:r>
        <w:rPr>
          <w:rStyle w:val="10"/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一是加强学习，进一步提高思想认识。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通过宣传引导，进一步提高工作人员对政府信息公开工作重要性的认识，加强对工作人员的政府信息公开知识教育，把《条例》的要求融入日常业务工作之中，自觉推行信息公开。</w:t>
      </w:r>
      <w:r>
        <w:rPr>
          <w:rStyle w:val="10"/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二是开拓创新，进一步提升工作能力。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加强培训力度，积极组织人员参加政府信息公开工作业务培训，并要求认真学习《条例》等相关内容，努力提升工作水平和工作质量。</w:t>
      </w:r>
      <w:r>
        <w:rPr>
          <w:rStyle w:val="10"/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三是严格程序，进一步规范公开内容。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fill="FFFFFF"/>
        </w:rPr>
        <w:t>强化信息的时效性和规范性，及时更新信息内容，提高信息质量，使社会公众能更方便、更及时地获取丰富的有效信息。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正宁县榆林子镇人民政府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3FFE040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本报告电子版可在正宁县人民政府门户网站“政府信息公开”专栏“政府信息公开年报”栏目（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"https://www.zninfo.gov.cn/zwgk/zfxxgknb"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ascii="宋体" w:hAnsi="宋体" w:eastAsia="宋体" w:cs="宋体"/>
          <w:sz w:val="24"/>
          <w:szCs w:val="24"/>
        </w:rPr>
        <w:t>https://www.zninfo.gov.cn/zwgk/zfxxgknb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）查阅下载。如有疑问或意见建议，请与正宁县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榆林子镇人民政府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办公室联系，联系电话：0934-61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71046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7EF48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3023E"/>
    <w:multiLevelType w:val="singleLevel"/>
    <w:tmpl w:val="0BF302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35557D5"/>
    <w:rsid w:val="1102722C"/>
    <w:rsid w:val="160E65BF"/>
    <w:rsid w:val="1D7B3BE8"/>
    <w:rsid w:val="2CA503DE"/>
    <w:rsid w:val="4EDE3326"/>
    <w:rsid w:val="52C762F9"/>
    <w:rsid w:val="6B9550A4"/>
    <w:rsid w:val="6D78667E"/>
    <w:rsid w:val="6DB5BB06"/>
    <w:rsid w:val="6FEF69FB"/>
    <w:rsid w:val="777F2055"/>
    <w:rsid w:val="77ED6E0A"/>
    <w:rsid w:val="7BFEFA79"/>
    <w:rsid w:val="84BFD4DD"/>
    <w:rsid w:val="AF35F303"/>
    <w:rsid w:val="BEBA9F4A"/>
    <w:rsid w:val="C7BD867F"/>
    <w:rsid w:val="D6FF6D0A"/>
    <w:rsid w:val="D7EECC8A"/>
    <w:rsid w:val="DFDE1D6A"/>
    <w:rsid w:val="E5FF8CD0"/>
    <w:rsid w:val="EFBBB196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</Words>
  <Characters>168</Characters>
  <Lines>0</Lines>
  <Paragraphs>0</Paragraphs>
  <TotalTime>59</TotalTime>
  <ScaleCrop>false</ScaleCrop>
  <LinksUpToDate>false</LinksUpToDate>
  <CharactersWithSpaces>168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2026-01-13T23:18:00Z</cp:lastPrinted>
  <dcterms:modified xsi:type="dcterms:W3CDTF">2026-01-21T14:42:22Z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B71A47A296FA4D4CBC39E41B8EA28C89_13</vt:lpwstr>
  </property>
  <property fmtid="{D5CDD505-2E9C-101B-9397-08002B2CF9AE}" pid="4" name="KSOTemplateDocerSaveRecord">
    <vt:lpwstr>eyJoZGlkIjoiMTI5NjNlYjQ4NjRhMWU1OWM3ODJlMmZmMzI1ZTI1ZjMiLCJ1c2VySWQiOiIxMDAwNjY0MzEyIn0=</vt:lpwstr>
  </property>
</Properties>
</file>