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AD6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</w:rPr>
        <w:t>西坡镇人民政府</w:t>
      </w:r>
    </w:p>
    <w:p w14:paraId="5EFCC4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</w:rPr>
        <w:t>年政府信息公开工作年度报告</w:t>
      </w:r>
    </w:p>
    <w:p w14:paraId="26FB9C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</w:p>
    <w:p w14:paraId="4CF381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根据《中华人民共和国政府信息公开条例》（以下简称《条例》）和《中华人民共和国政府信息公开工作年度报告格式》（国办公开办函〔2021〕30号）要求编制本报告。报告内容包括总体情况、主动公开政府信息情况、收到和处理政府信息公开申请情况、政府信息公开行政复议行政诉讼情况、存在的主要问题及改进情况、其他需要报告的事项六个部分。报告所列数据统计期限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日。</w:t>
      </w:r>
    </w:p>
    <w:p w14:paraId="1773EEA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总体情况</w:t>
      </w:r>
    </w:p>
    <w:p w14:paraId="3AD3503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仿宋_GB2312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西坡镇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党委、政府坚持以习近平新时代中国特色社会主义思想为指导，认真贯彻落实中央、省、市、县决策部署，坚持以人民为中心，紧扣基层政务公开标准化规范化建设要求，不断深化政务公开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有效保障了群众的知情权、参与权和监督权。</w:t>
      </w:r>
    </w:p>
    <w:p w14:paraId="4E2FA78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主动公开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方面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。</w:t>
      </w:r>
    </w:p>
    <w:p w14:paraId="29BD6F9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年我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通过政府门户网站主动公开政府信息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条，其中包括：政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文件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条、政府会议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统计信息3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条，重大项目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条，预算决算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重大民生信息1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政务公开要点2条，村务公开5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规划信息7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政府信息公开年报1条。</w:t>
      </w:r>
    </w:p>
    <w:p w14:paraId="65C48C9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shd w:val="clear" w:color="auto" w:fill="auto"/>
        </w:rPr>
        <w:t>（二）依申请公开</w:t>
      </w:r>
      <w:r>
        <w:rPr>
          <w:rFonts w:hint="eastAsia" w:ascii="楷体_GB2312" w:hAnsi="楷体_GB2312" w:eastAsia="楷体_GB2312" w:cs="楷体_GB2312"/>
          <w:b/>
          <w:bCs/>
          <w:sz w:val="32"/>
          <w:szCs w:val="40"/>
          <w:shd w:val="clear" w:color="auto" w:fill="auto"/>
          <w:lang w:val="en-US" w:eastAsia="zh-CN"/>
        </w:rPr>
        <w:t>方面</w:t>
      </w:r>
      <w:r>
        <w:rPr>
          <w:rFonts w:hint="eastAsia" w:ascii="楷体_GB2312" w:hAnsi="楷体_GB2312" w:eastAsia="楷体_GB2312" w:cs="楷体_GB2312"/>
          <w:b/>
          <w:bCs/>
          <w:sz w:val="32"/>
          <w:szCs w:val="40"/>
          <w:shd w:val="clear" w:color="auto" w:fill="auto"/>
        </w:rPr>
        <w:t>。</w:t>
      </w:r>
    </w:p>
    <w:p w14:paraId="6DCF437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2025年度尚未收到依申请公开的申请。</w:t>
      </w:r>
    </w:p>
    <w:p w14:paraId="7A927E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（三）政府信息管理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方面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。</w:t>
      </w:r>
    </w:p>
    <w:p w14:paraId="4278D3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建立健全政府信息公开审查机制，明确审查的程序和责任，着力规范政府信息管理，对主动公开类文件，审查后在规定时间内予以公开并进行动态调整。</w:t>
      </w:r>
    </w:p>
    <w:p w14:paraId="06BEC0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（四）平台建设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方面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。</w:t>
      </w:r>
    </w:p>
    <w:p w14:paraId="6700E2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有序推进政务新媒体运维。严格落实省市要求，现有政务新媒体账号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个。同时完善政务新媒体运行管理制度，明确主体和审核流程，由各中心、站所负责人对发布的政府信息进行严格把关，实行“谁审核，谁负责”，办公室统一及时公开，确保政府信息公开工作全面及时准确、规范运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保障信息发布的时效性及准确性。</w:t>
      </w:r>
    </w:p>
    <w:p w14:paraId="3EAFB3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（五）监督保障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方面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。</w:t>
      </w:r>
    </w:p>
    <w:p w14:paraId="6A3C0D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健全机构。我镇高度重视政府信息公开工作，把信息公开工作列入年度重点工作，明确信息公开工作分管领导，配备兼职工作人员负责日常信息公开的规范化操作。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完善机制。进一步明确主动公开信息的范围、形式和时限；明确依申请公开的范围、受理机构、处理程序；明确监督方式和程序。</w:t>
      </w:r>
    </w:p>
    <w:p w14:paraId="6FCC3F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二、主动公开政府信息情况</w:t>
      </w:r>
    </w:p>
    <w:tbl>
      <w:tblPr>
        <w:tblStyle w:val="6"/>
        <w:tblW w:w="73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1944"/>
        <w:gridCol w:w="1944"/>
        <w:gridCol w:w="1956"/>
      </w:tblGrid>
      <w:tr w14:paraId="0821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7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noWrap w:val="0"/>
            <w:tcMar>
              <w:left w:w="48" w:type="dxa"/>
              <w:right w:w="48" w:type="dxa"/>
            </w:tcMar>
            <w:vAlign w:val="center"/>
          </w:tcPr>
          <w:p w14:paraId="561656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第二十条第（一）项</w:t>
            </w:r>
          </w:p>
        </w:tc>
      </w:tr>
      <w:tr w14:paraId="04AD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6B9252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信息内容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693E27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本年制发件数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35DCA5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本年废止件数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785638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现行有效件数</w:t>
            </w:r>
          </w:p>
        </w:tc>
      </w:tr>
      <w:tr w14:paraId="683E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74E3BA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规章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3BA3E2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2E061D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0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4CFA5D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0</w:t>
            </w:r>
          </w:p>
        </w:tc>
      </w:tr>
      <w:tr w14:paraId="2D3B3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57686F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行政规范性文件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45BF0C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0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3854C7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0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444966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0</w:t>
            </w:r>
          </w:p>
        </w:tc>
      </w:tr>
      <w:tr w14:paraId="66F9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730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noWrap w:val="0"/>
            <w:tcMar>
              <w:left w:w="48" w:type="dxa"/>
              <w:right w:w="48" w:type="dxa"/>
            </w:tcMar>
            <w:vAlign w:val="center"/>
          </w:tcPr>
          <w:p w14:paraId="531055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第二十条第（五）项</w:t>
            </w:r>
          </w:p>
        </w:tc>
      </w:tr>
      <w:tr w14:paraId="27C5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3BF6AF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6B467B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本年处理决定数量</w:t>
            </w:r>
          </w:p>
        </w:tc>
      </w:tr>
      <w:tr w14:paraId="70258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1E8BFF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4D3EAD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0</w:t>
            </w:r>
          </w:p>
        </w:tc>
      </w:tr>
      <w:tr w14:paraId="33D1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730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noWrap w:val="0"/>
            <w:tcMar>
              <w:left w:w="48" w:type="dxa"/>
              <w:right w:w="48" w:type="dxa"/>
            </w:tcMar>
            <w:vAlign w:val="center"/>
          </w:tcPr>
          <w:p w14:paraId="07D5C0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第二十条第（六）项</w:t>
            </w:r>
          </w:p>
        </w:tc>
      </w:tr>
      <w:tr w14:paraId="483D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524903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586DE6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本年处理决定数量</w:t>
            </w:r>
          </w:p>
        </w:tc>
      </w:tr>
      <w:tr w14:paraId="22A7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3BE0C7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202926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0</w:t>
            </w:r>
          </w:p>
        </w:tc>
      </w:tr>
      <w:tr w14:paraId="456A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7BFAFF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137FDA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0</w:t>
            </w:r>
          </w:p>
        </w:tc>
      </w:tr>
      <w:tr w14:paraId="2BADA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30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noWrap w:val="0"/>
            <w:tcMar>
              <w:left w:w="48" w:type="dxa"/>
              <w:right w:w="48" w:type="dxa"/>
            </w:tcMar>
            <w:vAlign w:val="center"/>
          </w:tcPr>
          <w:p w14:paraId="652EE8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第二十条第（八）项</w:t>
            </w:r>
          </w:p>
        </w:tc>
      </w:tr>
      <w:tr w14:paraId="1C02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2BB537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33DAEB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本年收费金额（单位：万元）</w:t>
            </w:r>
          </w:p>
        </w:tc>
      </w:tr>
      <w:tr w14:paraId="6947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14EE2F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8" w:type="dxa"/>
              <w:right w:w="48" w:type="dxa"/>
            </w:tcMar>
            <w:vAlign w:val="center"/>
          </w:tcPr>
          <w:p w14:paraId="1F5BE7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</w:rPr>
              <w:t>0</w:t>
            </w:r>
          </w:p>
        </w:tc>
      </w:tr>
    </w:tbl>
    <w:p w14:paraId="16B10B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三、收到和处理政府信息公开申请情况</w:t>
      </w:r>
    </w:p>
    <w:tbl>
      <w:tblPr>
        <w:tblStyle w:val="6"/>
        <w:tblW w:w="7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743"/>
        <w:gridCol w:w="2413"/>
        <w:gridCol w:w="522"/>
        <w:gridCol w:w="522"/>
        <w:gridCol w:w="522"/>
        <w:gridCol w:w="522"/>
        <w:gridCol w:w="534"/>
        <w:gridCol w:w="535"/>
        <w:gridCol w:w="547"/>
      </w:tblGrid>
      <w:tr w14:paraId="21BE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36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7E6D0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（本列数据的勾稽关系为：第一项加第二项之和，等于第三项加第四项之和）</w:t>
            </w:r>
          </w:p>
        </w:tc>
        <w:tc>
          <w:tcPr>
            <w:tcW w:w="374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34FE0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申请人情况</w:t>
            </w:r>
          </w:p>
        </w:tc>
      </w:tr>
      <w:tr w14:paraId="10CA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E1B56C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6A5E4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自然人</w:t>
            </w:r>
          </w:p>
        </w:tc>
        <w:tc>
          <w:tcPr>
            <w:tcW w:w="266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630F0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法人或其他组织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F055D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总计</w:t>
            </w:r>
          </w:p>
        </w:tc>
      </w:tr>
      <w:tr w14:paraId="534BD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36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2E03AA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758B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4A775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商业</w:t>
            </w:r>
          </w:p>
          <w:p w14:paraId="5E9289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企业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1FB1E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科研</w:t>
            </w:r>
          </w:p>
          <w:p w14:paraId="3E41F9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机构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92AB0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社会公益组织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4EB51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法律服务机构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B0662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其他</w:t>
            </w: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951C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</w:tr>
      <w:tr w14:paraId="7242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61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8EEBE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一、本年新收政府信息公开申请数量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0E5FE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CD62B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8D83C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76E21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2D257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745E8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5E0DB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31DBE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61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EB88A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二、上年结转政府信息公开申请数量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5C0D7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89A86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6219B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9B627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AC27E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25A6D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39741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050E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8CC66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三、本年度办理结果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B4431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（一）予以公开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0D7CF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5F834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3C3F5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0D993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5808F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6335B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E1C36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6910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01B53F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7E632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（二）部分公开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（区分处理的，只计这一情形，不计其他情形）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3EAA3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4FF0D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7E32D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97E80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C395F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9D9C2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1F45E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711E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A835BC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2728D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（三）不予公开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top"/>
          </w:tcPr>
          <w:p w14:paraId="435ACB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1.属于国家秘密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228CB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1A34F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5A1B8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883DF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F89C3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B6E14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5CE58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218D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6DB81D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1E572D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top"/>
          </w:tcPr>
          <w:p w14:paraId="26C5E6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2.其他法律行政法规禁止公开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4A57F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F6472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26B2C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7A531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0EAE6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79194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D52D0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1548B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3052B4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84D3DF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top"/>
          </w:tcPr>
          <w:p w14:paraId="4961AA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3.危及“三安全一稳定”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EC006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B81C4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26034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A61DF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A2549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92FE6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F40A0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7613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B8D2C6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65BB7E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top"/>
          </w:tcPr>
          <w:p w14:paraId="263C48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4.保护第三方合法权益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2385D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AC90B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54113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35A3E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C2590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5ACD1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8E338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3E29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6BC18A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39A659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top"/>
          </w:tcPr>
          <w:p w14:paraId="260A10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5.属于三类内部事务信息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AE9F6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F1A82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54F12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BE94E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EE568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D71A7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78867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77325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B2FA4B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45E4EC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top"/>
          </w:tcPr>
          <w:p w14:paraId="6A24CC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6.属于四类过程性信息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09868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59523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AF597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2B619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744A3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CCADD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86B3E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7FE3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381344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6E2218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top"/>
          </w:tcPr>
          <w:p w14:paraId="42177D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7.属于行政执法案卷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54C94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B8265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485DA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B0727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6BC6C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8A740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F12AA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24EA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4471A7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523B33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top"/>
          </w:tcPr>
          <w:p w14:paraId="66317A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8.属于行政查询事项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08577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0A2D1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16D21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E02F2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B0CAA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18FA4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3CA8D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523D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4035B8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ECECC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（四）无法提供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top"/>
          </w:tcPr>
          <w:p w14:paraId="44E0F7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1.本机关不掌握相关政府信息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29030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FFAB6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E30CD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7239E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485F6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3C379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54843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16F4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046B57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53BB6A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top"/>
          </w:tcPr>
          <w:p w14:paraId="7799C0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2.没有现成信息需要另行制作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35CD3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13FC2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89131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FB3B7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78437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1FB97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ABDC8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28BC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938820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4CB830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top"/>
          </w:tcPr>
          <w:p w14:paraId="5FEFD2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3.补正后申请内容仍不明确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01B0E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5166E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73EB9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A3B5E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28B71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B136A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BF729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4CFD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D52453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75D75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（五）不予处理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top"/>
          </w:tcPr>
          <w:p w14:paraId="552C5F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1.信访举报投诉类申请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ACF21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AC586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F07D0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26923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8B39B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9CD85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61C41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6372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2C3D01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A577D3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top"/>
          </w:tcPr>
          <w:p w14:paraId="3F970F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2.重复申请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D1445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4D560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3C4CB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2030B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EA0CC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FA3B7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8211A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69210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E0919D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9265B3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top"/>
          </w:tcPr>
          <w:p w14:paraId="4CA8C3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3.要求提供公开出版物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113DA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FEB3E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D927D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4D63C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02C2A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CBC8F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AB81F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5B83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C87120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CCC78C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top"/>
          </w:tcPr>
          <w:p w14:paraId="5E9EB3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4.无正当理由大量反复申请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6F92F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D7342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D12F7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B2A5C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6407E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6C3A5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61DFE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50E18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21479B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41B2AD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8A247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5.要求行政机关确认或重新出具已获取信息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2CA8E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84F0B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79EAF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18ADC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588D0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B9EA2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FBF03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49ED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F16BDF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2983D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（六）其他处理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FAD22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1.申请人无正当理由逾期不补正、行政机关不再处理其政府信息公开申请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C63E1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CB092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E7672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8CA47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B4BFD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07CD9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E19C8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0FBB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25BC17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8836D6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FFD0F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2.申请人逾期未按收费通知要求缴纳费用、行政机关不再处理其政府信息公开申请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73D8A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3F2D8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A3C50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F2BC1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21C5F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AF9EC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4FD2A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5C59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33DB5C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EE105D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F4116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3.其他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1EA7E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28758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E5545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66167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32F79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203D7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1F413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54542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188B78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B64B4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（七）总计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43D40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6DA003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3FA257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170090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13E9A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009D52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3008A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  <w:tr w14:paraId="7659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61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A2198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四、结转下年度继续办理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45F245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245D5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AE307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5494F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A246F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22EB96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7D91EC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</w:tbl>
    <w:p w14:paraId="0DE696B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四、政府信息公开行政复议、行政诉讼情况</w:t>
      </w:r>
    </w:p>
    <w:tbl>
      <w:tblPr>
        <w:tblStyle w:val="6"/>
        <w:tblW w:w="7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8"/>
        <w:gridCol w:w="488"/>
        <w:gridCol w:w="488"/>
        <w:gridCol w:w="488"/>
        <w:gridCol w:w="476"/>
        <w:gridCol w:w="501"/>
        <w:gridCol w:w="489"/>
        <w:gridCol w:w="489"/>
        <w:gridCol w:w="489"/>
        <w:gridCol w:w="500"/>
        <w:gridCol w:w="489"/>
        <w:gridCol w:w="489"/>
        <w:gridCol w:w="489"/>
        <w:gridCol w:w="489"/>
        <w:gridCol w:w="528"/>
      </w:tblGrid>
      <w:tr w14:paraId="642D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4BAB0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行政复议</w:t>
            </w:r>
          </w:p>
        </w:tc>
        <w:tc>
          <w:tcPr>
            <w:tcW w:w="495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31FC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行政诉讼</w:t>
            </w:r>
          </w:p>
        </w:tc>
      </w:tr>
      <w:tr w14:paraId="5C01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7658D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结果维持</w:t>
            </w:r>
          </w:p>
        </w:tc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C0C5F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结果</w:t>
            </w:r>
          </w:p>
          <w:p w14:paraId="59D2FA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纠正</w:t>
            </w: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BF96F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其他</w:t>
            </w:r>
          </w:p>
          <w:p w14:paraId="04631A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结果</w:t>
            </w: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966FF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尚未</w:t>
            </w:r>
          </w:p>
          <w:p w14:paraId="62606D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审结</w:t>
            </w: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D80B3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总计</w:t>
            </w:r>
          </w:p>
        </w:tc>
        <w:tc>
          <w:tcPr>
            <w:tcW w:w="246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67DF5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未经复议直接起诉</w:t>
            </w:r>
          </w:p>
        </w:tc>
        <w:tc>
          <w:tcPr>
            <w:tcW w:w="248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77DE5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复议后起诉</w:t>
            </w:r>
          </w:p>
        </w:tc>
      </w:tr>
      <w:tr w14:paraId="4AAB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3676C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486545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0478C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8EADF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F5910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C6D92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结果</w:t>
            </w:r>
          </w:p>
          <w:p w14:paraId="644FE5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维持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96627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结果</w:t>
            </w:r>
          </w:p>
          <w:p w14:paraId="0C24BD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纠正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67C14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其他</w:t>
            </w:r>
          </w:p>
          <w:p w14:paraId="7E1A17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结果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5F19B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尚未</w:t>
            </w:r>
          </w:p>
          <w:p w14:paraId="4ED942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审结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D5C4C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总计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5B3DF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结果</w:t>
            </w:r>
          </w:p>
          <w:p w14:paraId="721581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维持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2DDB3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结果</w:t>
            </w:r>
          </w:p>
          <w:p w14:paraId="421683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纠正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4BB978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其他</w:t>
            </w:r>
          </w:p>
          <w:p w14:paraId="6B5DD0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结果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5EA07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尚未</w:t>
            </w:r>
          </w:p>
          <w:p w14:paraId="2AED80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审结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60044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总计</w:t>
            </w:r>
          </w:p>
        </w:tc>
      </w:tr>
      <w:tr w14:paraId="2B56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3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52287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3A087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9C933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8C2A1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0ED01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485EF6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63F2E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F2467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6A99B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18F3C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BAB4C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0D9CE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C4664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AEC3E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B7F72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color="auto" w:fill="auto"/>
              </w:rPr>
              <w:t>0</w:t>
            </w:r>
          </w:p>
        </w:tc>
      </w:tr>
    </w:tbl>
    <w:p w14:paraId="500391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五、存在问题及改进措施</w:t>
      </w:r>
    </w:p>
    <w:p w14:paraId="22FB57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存在的问题：依法公开意识还不强，对政府信息公开力度不够大、人员配备不足，信息公开的数量及质量有待提高。</w:t>
      </w:r>
    </w:p>
    <w:p w14:paraId="4B3D42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改进措施：一是加强学习，进一步提高思想认识。通过宣传引导，进一步提高工作人员对政府信息公开工作重要性的认识，加强对工作人员的政府信息公开知识教育，把《条例》的要求融入日常业务工作之中，自觉推行信息公开。二是开拓创新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加强培训力度，积极组织人员参加政府信息公开工作业务培训，并要求认真学习《条例》等相关内容，努力提升工作水平和工作质量。三是严格程序，进一步规范公开内容。强化信息的时效性和规范性，及时更新信息内容，提高信息质量，使社会公众能更方便、更及时地获取丰富的有效信息。</w:t>
      </w:r>
    </w:p>
    <w:p w14:paraId="5DBEC7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 w14:paraId="02EF4D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依据国务院办公厅《政府信息公开信息处理费管理办法》（国办函〔2020〕109号）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，本年度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正宁县西坡镇人民政府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未向任何申请主体收取政府信息公开信息处理费。</w:t>
      </w:r>
    </w:p>
    <w:p w14:paraId="2E0818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本报告电子版可在正宁县人民政府门户网站“政府信息公开”专栏“政府信息公开年报”栏目（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instrText xml:space="preserve"> HYPERLINK "https://www.zninfo.gov.cn/zwgk/zfxxgknb" \t "_blank" </w:instrTex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https://www.zninfo.gov.cn/zwgk/zfxxgknb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）查阅下载。如有疑问或意见建议，请与正宁县西坡镇人民政府办公室联系，联系电话：0934-5956678。</w:t>
      </w:r>
    </w:p>
    <w:p w14:paraId="1FAC04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6432ABC3"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8CB68EE">
      <w:pPr>
        <w:bidi w:val="0"/>
        <w:rPr>
          <w:rFonts w:hint="default"/>
          <w:lang w:val="en-US" w:eastAsia="zh-CN"/>
        </w:rPr>
      </w:pPr>
    </w:p>
    <w:p w14:paraId="14590F52">
      <w:pPr>
        <w:bidi w:val="0"/>
        <w:rPr>
          <w:rFonts w:hint="default"/>
          <w:lang w:val="en-US" w:eastAsia="zh-CN"/>
        </w:rPr>
      </w:pPr>
    </w:p>
    <w:p w14:paraId="69422366">
      <w:pPr>
        <w:bidi w:val="0"/>
        <w:rPr>
          <w:rFonts w:hint="default"/>
          <w:lang w:val="en-US" w:eastAsia="zh-CN"/>
        </w:rPr>
      </w:pPr>
    </w:p>
    <w:p w14:paraId="5007E122">
      <w:pPr>
        <w:bidi w:val="0"/>
        <w:rPr>
          <w:rFonts w:hint="default"/>
          <w:lang w:val="en-US" w:eastAsia="zh-CN"/>
        </w:rPr>
      </w:pPr>
    </w:p>
    <w:p w14:paraId="3F6655D3">
      <w:pPr>
        <w:tabs>
          <w:tab w:val="left" w:pos="888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_x0004_fal">
    <w:altName w:val="方正书宋_GBK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0F488"/>
    <w:multiLevelType w:val="singleLevel"/>
    <w:tmpl w:val="2490F4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2RkOTI4ZDc2Mjg5NzgyYTUzYTQ1OTIxZWQ2MTkifQ=="/>
  </w:docVars>
  <w:rsids>
    <w:rsidRoot w:val="7A4F6080"/>
    <w:rsid w:val="00351550"/>
    <w:rsid w:val="011C15FF"/>
    <w:rsid w:val="017727DA"/>
    <w:rsid w:val="08CC2124"/>
    <w:rsid w:val="130A061A"/>
    <w:rsid w:val="2E9A71C6"/>
    <w:rsid w:val="2FF30576"/>
    <w:rsid w:val="333C329C"/>
    <w:rsid w:val="37643EED"/>
    <w:rsid w:val="39AA6DB1"/>
    <w:rsid w:val="3A6D6396"/>
    <w:rsid w:val="3F705C23"/>
    <w:rsid w:val="40703903"/>
    <w:rsid w:val="43532FED"/>
    <w:rsid w:val="51085492"/>
    <w:rsid w:val="510C060E"/>
    <w:rsid w:val="51C4760A"/>
    <w:rsid w:val="528374C6"/>
    <w:rsid w:val="52ED0DE3"/>
    <w:rsid w:val="540E2DBF"/>
    <w:rsid w:val="54FA3AFA"/>
    <w:rsid w:val="55EE2EA8"/>
    <w:rsid w:val="567E247E"/>
    <w:rsid w:val="57A05CB7"/>
    <w:rsid w:val="58F46A27"/>
    <w:rsid w:val="5C97339C"/>
    <w:rsid w:val="5D951E96"/>
    <w:rsid w:val="5DEE3FD4"/>
    <w:rsid w:val="5E547F68"/>
    <w:rsid w:val="60E5134B"/>
    <w:rsid w:val="650A75D2"/>
    <w:rsid w:val="658E4851"/>
    <w:rsid w:val="6D1F2D19"/>
    <w:rsid w:val="6DEF3C74"/>
    <w:rsid w:val="6F15681B"/>
    <w:rsid w:val="6FA749E9"/>
    <w:rsid w:val="70241FB5"/>
    <w:rsid w:val="7096357A"/>
    <w:rsid w:val="73660BDF"/>
    <w:rsid w:val="76843124"/>
    <w:rsid w:val="7A4F6080"/>
    <w:rsid w:val="7BDAB77F"/>
    <w:rsid w:val="7C0466D2"/>
    <w:rsid w:val="7E971A7F"/>
    <w:rsid w:val="D7DFBF2B"/>
    <w:rsid w:val="FB6B03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index 1"/>
    <w:basedOn w:val="1"/>
    <w:next w:val="1"/>
    <w:qFormat/>
    <w:uiPriority w:val="0"/>
    <w:rPr>
      <w:rFonts w:ascii="Calibri" w:hAnsi="Calibri" w:eastAsia="宋体_x0004_fal"/>
      <w:szCs w:val="20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1425</Words>
  <Characters>1471</Characters>
  <Lines>0</Lines>
  <Paragraphs>0</Paragraphs>
  <TotalTime>6</TotalTime>
  <ScaleCrop>false</ScaleCrop>
  <LinksUpToDate>false</LinksUpToDate>
  <CharactersWithSpaces>1565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2024-01-30T02:33:00Z</dcterms:created>
  <dc:creator>弓长月月鸟</dc:creator>
  <cp:lastModifiedBy>风声</cp:lastModifiedBy>
  <cp:lastPrinted>2025-01-10T09:30:00Z</cp:lastPrinted>
  <dcterms:modified xsi:type="dcterms:W3CDTF">2026-01-21T16:10:14Z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C1A866C5E47F42A1AD1E620F7E8A2DD7_13</vt:lpwstr>
  </property>
  <property fmtid="{D5CDD505-2E9C-101B-9397-08002B2CF9AE}" pid="4" name="KSOTemplateDocerSaveRecord">
    <vt:lpwstr>eyJoZGlkIjoiZDc0N2Y3YzFmNWZlYjU1NjQ3NzY0MWZiOGZlYWQ0M2UiLCJ1c2VySWQiOiI0NDE3MTI5NjIifQ==</vt:lpwstr>
  </property>
</Properties>
</file>