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正市监发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正宁县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市场监督管理局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关于开展食品安全风险隐患大排查的通知</w:t>
      </w:r>
    </w:p>
    <w:p>
      <w:pPr>
        <w:spacing w:line="54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市场监管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所</w:t>
      </w:r>
      <w:r>
        <w:rPr>
          <w:rFonts w:hint="eastAsia" w:ascii="仿宋_GB2312" w:hAnsi="仿宋" w:eastAsia="仿宋_GB2312"/>
          <w:sz w:val="32"/>
          <w:szCs w:val="32"/>
        </w:rPr>
        <w:t>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近期，兰州市发生一起食品安全事件。高温季节餐饮服务食品安全问题的易发性、多发性和复杂性，为我们敲响了食品安全的警钟。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为进一步加强我县食品安全保障工作，防范区域性、系统性食品安全风险，切实保障消费者身体健康和生命安全，现就开展食品安全风险隐患大排查制定方案如下：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指导思想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按照省市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局的部署，切实增强做好安全监管工作的紧迫感，坚持安全第一，坚持守住底线，深入开展食品安全隐患排查治理，摸清全县食品生产经营单位特别是行业高危领域安全风险底数，全力查隐患、找问题、补短板、堵漏洞，确保我县食品安全形势持续稳定向好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二、排查时间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三、排查重点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（一）学校食品安全。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突出重点、有的放矢，将学校（幼儿园）食堂、向学校供餐的集体用餐配送单位、学校超市（小卖部）、供校食品生产企业、校园周边食品经营者等作为重点单位，深入排查食品安全风险隐患，加大监督检查力度，严防学校、幼儿园发生群体性食物中毒事故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检查学校是否将学校食堂食品安全作为日常管理的重要内容；是否建立以校长为第一责任人的食品安全责任制；是否按照《餐饮服务食品安全操作规范》要求开展自查自评；是否配备专（兼）职食品安全管理人员，明确食品安全岗位职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检查学校食堂及校园周边食品经营单位是否依法取得食品经营许可，许可证是否在有效期内，实际经营范围、经营地址是否与许可证一致；是否建立并严格落实原料索证索票、进货查验记录、食品贮存、加工制作、食品添加剂管理、餐饮具清洗消毒、食品留样、从业人员健康与培训管理、设施设备维护等食品安全管理制度，特别是对供校直接入口食品供方许可资质、产品合格证明材料的查验、索取及留存情况进行重点检查；对学生集体用餐配送单位，还应检查成品的运输温度和时间等是否符合规定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（二）农村集体聚餐食品安全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要重点排查农村自办宴席等农村集体聚餐活动，检查《甘肃省农村集体聚餐食品安全管理办法》落实情况；开展食品安全管理员、协管员、信息员食品安全知识和农村集体聚餐管理知识培训落实情况；开展农村集体聚餐活动的指导情况；开展流动厨师备案登记、健康体检及培训教育落实情况；农村集体聚餐活动承办者落实食品安全主体责任情况等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（三）养老机构、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机关单位食堂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等机构食品安全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要全面排查摸底，掌握养老机构、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机关单位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等机构食堂等基本情况，督促养老机构等单位食堂、实施明厨亮灶，加强食品安全主体责任落实，严格规范食品采购行为，严格执行食品加工操作规范，不断提升食品质量安全水平。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（四）其他食品生产经营者隐患排查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食品生产环节。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立即组织对辖区内所有食品生产企业和小作坊开展隐患排查。突出企业生产资质、原辅料库、生产车间、成品库、原料进货验收记录、生产记录、出厂检验记录、产品包装标签，小作坊生产环境条件和原料采购验证、食品添加剂使用记录等方面，开展隐患排查。要强化隐患问题处置。严厉打击未经许可生产、使用非食用物质、超范围超限量使用食品添加剂等违法违规行为。对排查发现不能保证食品质量安全的，要立即责令整改，存在违法违规行为的，要立案查处，涉嫌犯罪的要坚决移送公安机关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食品销售环节。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突出消费量大、消费者投诉举报多以及群众日常生活必需的食品，突出肉与肉制品、食用油、乳制品、粮食制品、糕点、保健食品等重点品种，突出农村、城乡结合部、集贸市场、食品店、车站等重点场所，加大对商场、超市、食杂店等销售食品的检查力度。要加大执法力度，督促食品经营者严把准入关，加大对网络销售假冒伪劣食品的打击力度，督促食品第三方交易平台经营者严格履行法定责任和义务。严格依法监督节日食品经营者建立查验登记和落实进货台账制度，切实加强对节日食品包装、标识、生产日期、保质期和储存条件的执法检查，严厉打击销售不符合食品安全标准食品、特别是有毒有害食品的违法犯罪行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餐饮消费环节。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全面排查隐患点，要对餐饮服务提供者是否持有有效许可证，从业人员是否持有有效健康证明，加工设施设备是否符合食品安全相关要求，食品原料索证索票和台账记录是否完善，食品储存、凉菜加工、餐饮具消毒、食品留样是否符合规定，以及是否违法购进使用亚硝酸盐等重点内容进行排查，要对网络餐饮服务等行为进行重点排查，要做到隐患处理及时，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对辖区内存在食品安全隐患单位的排查覆盖率要达到100%，实现排查一家、登记一家、及时完成整改一家，严防食品安全事故发生；发现违法行为，依法移交相关部门处理。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六、工作要求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高度重视，加强领导。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坚持“四个最严”要求，充分认识此项食品安全风险隐患排查整治工作的重要性，强化组织领导，细化工作方案，科学分解工作任务，切实做到责任到人，要组织力量深入一线开展现场检查和督查，狠抓工作落实，梳理风险、治理隐患，对辖区内风险点心中有数，确保排查专项整治工作取得实效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精心组织，确保实效。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此次风险隐患排查整治工作时间紧、任务重。各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要加强组织部署，层层分解责任，确保在有限的时间内，排查一批食品安全问题，消除食品安全隐患，食品安全形势稳中向好转变。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广泛宣传，社会参与。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充分发挥社会和媒体监督作用，畅通投诉举报渠道，鼓励群众参与隐患排查行动，营造群防群控氛围。健全舆情监测机制，密切关注舆情动态，及时掌握食品安全问题线索，捕捉风险隐患信息，对辖区内可能存在的类似问题主动进行排查。开展食品企业诚信教育和行业自律宣传，正确把握舆论导向，增强消费者信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加强督查，及时总结。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对排查中发现的各类食品安全隐患，实行台账管理，列出问题清单，制定解决措施，明确整改期限，及时科学处置。及时梳理总结食品安全风险隐患排查工作情况，特别是食品安全存在的突出问题、重大风险隐患、产生问题原因以及整改意见建议等。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将适时组织专项督查，对责任不落实、监管不作为、问题不解决、敷衍塞责的单位和工作人员,要严肃追究责任。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各所于2021年11月5日将排查整治情况报县局食品安全监管股。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附件：甘肃省市场监管局关于兰州市发生一起食品安全事件的情况通报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正宁县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Times New Roman" w:hAnsi="Times New Roman" w:eastAsia="黑体" w:cs="Times New Roman"/>
          <w:sz w:val="34"/>
          <w:szCs w:val="34"/>
        </w:rPr>
      </w:pPr>
    </w:p>
    <w:tbl>
      <w:tblPr>
        <w:tblStyle w:val="8"/>
        <w:tblW w:w="884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8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正宁县市场监督管理局                      2021年8月31日印发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80" w:firstLineChars="26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共印25份</w:t>
      </w:r>
    </w:p>
    <w:sectPr>
      <w:footerReference r:id="rId3" w:type="default"/>
      <w:pgSz w:w="11906" w:h="16838"/>
      <w:pgMar w:top="1984" w:right="1474" w:bottom="1701" w:left="158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C5FFD"/>
    <w:rsid w:val="2FBC5FFD"/>
    <w:rsid w:val="316F5853"/>
    <w:rsid w:val="3BD9428A"/>
    <w:rsid w:val="4A045155"/>
    <w:rsid w:val="538A7A97"/>
    <w:rsid w:val="6E6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2021-08-31T03:24:00Z</dcterms:created>
  <dc:creator>王书宁</dc:creator>
  <cp:lastModifiedBy>弓长十尃</cp:lastModifiedBy>
  <cp:lastPrinted>2021-09-03T01:04:59Z</cp:lastPrinted>
  <dcterms:modified xsi:type="dcterms:W3CDTF">2021-09-03T01:17:25Z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4B8E483D7E154BB89D6F40DA6E7BB33E</vt:lpwstr>
  </property>
</Properties>
</file>